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055D" w14:textId="12A3C72A" w:rsidR="00C54490" w:rsidRDefault="00C54490" w:rsidP="00C54490">
      <w:pPr>
        <w:spacing w:after="0"/>
        <w:jc w:val="center"/>
        <w:rPr>
          <w:b/>
          <w:bCs/>
          <w:sz w:val="36"/>
          <w:szCs w:val="36"/>
        </w:rPr>
      </w:pPr>
      <w:r w:rsidRPr="00C54490">
        <w:rPr>
          <w:b/>
          <w:bCs/>
          <w:sz w:val="36"/>
          <w:szCs w:val="36"/>
          <w:cs/>
        </w:rPr>
        <w:t>สภาพสถานที่ที่มีความพร้อมสำหรับใช้ในการจัดกิจกรรมลูกเสือ</w:t>
      </w:r>
    </w:p>
    <w:p w14:paraId="64D7EA65" w14:textId="70715F23" w:rsidR="00C54490" w:rsidRDefault="00C54490" w:rsidP="00C54490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โรงเรียนบรรหารวิทยา</w:t>
      </w:r>
    </w:p>
    <w:p w14:paraId="01FA73D5" w14:textId="2249B6C9" w:rsidR="00C54490" w:rsidRDefault="00C54490" w:rsidP="00C54490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สังกัดสำนักงานเขตพื้นที่การศึกษาประถมศึกษาปราจีนบุรี เขต 2</w:t>
      </w:r>
    </w:p>
    <w:p w14:paraId="7A061C8B" w14:textId="77777777" w:rsidR="00C54490" w:rsidRPr="00C54490" w:rsidRDefault="00C54490" w:rsidP="00C54490">
      <w:pPr>
        <w:spacing w:after="0"/>
        <w:jc w:val="center"/>
        <w:rPr>
          <w:rFonts w:hint="cs"/>
          <w:b/>
          <w:bCs/>
          <w:sz w:val="36"/>
          <w:szCs w:val="36"/>
          <w:cs/>
        </w:rPr>
      </w:pPr>
    </w:p>
    <w:p w14:paraId="7B7BA72B" w14:textId="38B3729F" w:rsidR="00BA0CED" w:rsidRDefault="00C54490">
      <w:r w:rsidRPr="00C54490">
        <w:drawing>
          <wp:inline distT="0" distB="0" distL="0" distR="0" wp14:anchorId="19C48C48" wp14:editId="22477256">
            <wp:extent cx="3431690" cy="1862471"/>
            <wp:effectExtent l="0" t="0" r="0" b="4445"/>
            <wp:docPr id="12107058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058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2315" cy="188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3554488" wp14:editId="0AC8FF65">
            <wp:extent cx="3281083" cy="1848003"/>
            <wp:effectExtent l="0" t="0" r="0" b="0"/>
            <wp:docPr id="12138958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958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5652" cy="185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12464" w14:textId="77777777" w:rsidR="00C54490" w:rsidRDefault="00C54490"/>
    <w:p w14:paraId="19EFA577" w14:textId="3939EED7" w:rsidR="00C54490" w:rsidRDefault="00C54490">
      <w:r>
        <w:rPr>
          <w:noProof/>
        </w:rPr>
        <w:drawing>
          <wp:inline distT="0" distB="0" distL="0" distR="0" wp14:anchorId="0BBE9CC9" wp14:editId="68C771EC">
            <wp:extent cx="3366498" cy="2530811"/>
            <wp:effectExtent l="0" t="0" r="5715" b="3175"/>
            <wp:docPr id="14778972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972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1907" cy="254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C54490">
        <w:drawing>
          <wp:inline distT="0" distB="0" distL="0" distR="0" wp14:anchorId="5279C4C6" wp14:editId="565B7D38">
            <wp:extent cx="3382159" cy="2537157"/>
            <wp:effectExtent l="0" t="0" r="8890" b="0"/>
            <wp:docPr id="13992584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584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0328" cy="254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27DE7" w14:textId="77777777" w:rsidR="00C54490" w:rsidRDefault="00C54490"/>
    <w:p w14:paraId="12CFEE52" w14:textId="01B36D01" w:rsidR="00C54490" w:rsidRDefault="00C54490">
      <w:r w:rsidRPr="00C54490">
        <w:drawing>
          <wp:inline distT="0" distB="0" distL="0" distR="0" wp14:anchorId="6939615B" wp14:editId="4C1ECC5C">
            <wp:extent cx="3388659" cy="2540954"/>
            <wp:effectExtent l="0" t="0" r="2540" b="0"/>
            <wp:docPr id="5074254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254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4482" cy="255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C54490">
        <w:drawing>
          <wp:inline distT="0" distB="0" distL="0" distR="0" wp14:anchorId="6459E1CF" wp14:editId="3E31CEB3">
            <wp:extent cx="3360495" cy="2520906"/>
            <wp:effectExtent l="0" t="0" r="0" b="0"/>
            <wp:docPr id="16680875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875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4997" cy="253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557A" w14:textId="77777777" w:rsidR="00C54490" w:rsidRDefault="00C54490"/>
    <w:sectPr w:rsidR="00C54490" w:rsidSect="00C54490">
      <w:pgSz w:w="11907" w:h="16840" w:code="9"/>
      <w:pgMar w:top="993" w:right="14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90"/>
    <w:rsid w:val="001628F6"/>
    <w:rsid w:val="00513806"/>
    <w:rsid w:val="00976C0F"/>
    <w:rsid w:val="009B05D0"/>
    <w:rsid w:val="00BA0CED"/>
    <w:rsid w:val="00C5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D6CC"/>
  <w15:chartTrackingRefBased/>
  <w15:docId w15:val="{C7348105-6E93-4B36-ABB2-CA92DA2F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pacing w:val="-2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4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4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490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4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4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4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4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4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4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449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4490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4490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4490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4490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4490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4490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4490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4490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C544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44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44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44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4490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C54490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C54490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C544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4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4490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C54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โรงเรียนบรรหารวิทยา ปราจีนบุรี</dc:creator>
  <cp:keywords/>
  <dc:description/>
  <cp:lastModifiedBy>โรงเรียนบรรหารวิทยา ปราจีนบุรี</cp:lastModifiedBy>
  <cp:revision>1</cp:revision>
  <dcterms:created xsi:type="dcterms:W3CDTF">2026-06-23T04:02:00Z</dcterms:created>
  <dcterms:modified xsi:type="dcterms:W3CDTF">2026-06-23T04:09:00Z</dcterms:modified>
</cp:coreProperties>
</file>