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015062" w14:textId="50FF0F79" w:rsidR="00EC14CB" w:rsidRPr="00FA0E0D" w:rsidRDefault="00EC14CB" w:rsidP="00EC14CB">
      <w:pPr>
        <w:keepNext/>
        <w:jc w:val="center"/>
        <w:outlineLvl w:val="0"/>
        <w:rPr>
          <w:rFonts w:ascii="TH SarabunIT๙" w:hAnsi="TH SarabunIT๙" w:cs="TH SarabunIT๙"/>
          <w:b/>
          <w:bCs/>
          <w:sz w:val="36"/>
          <w:szCs w:val="36"/>
          <w:lang w:val="x-none" w:eastAsia="x-none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36818D0B" wp14:editId="3531C27D">
            <wp:simplePos x="0" y="0"/>
            <wp:positionH relativeFrom="column">
              <wp:posOffset>-26035</wp:posOffset>
            </wp:positionH>
            <wp:positionV relativeFrom="paragraph">
              <wp:posOffset>-115570</wp:posOffset>
            </wp:positionV>
            <wp:extent cx="565150" cy="570230"/>
            <wp:effectExtent l="0" t="0" r="6350" b="1270"/>
            <wp:wrapNone/>
            <wp:docPr id="1375602191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150" cy="570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A0E0D">
        <w:rPr>
          <w:rFonts w:ascii="TH SarabunIT๙" w:hAnsi="TH SarabunIT๙" w:cs="TH SarabunIT๙"/>
          <w:b/>
          <w:bCs/>
          <w:sz w:val="36"/>
          <w:szCs w:val="36"/>
          <w:cs/>
          <w:lang w:val="x-none" w:eastAsia="x-none"/>
        </w:rPr>
        <w:t xml:space="preserve"> บันทึกข้อความ</w:t>
      </w:r>
    </w:p>
    <w:p w14:paraId="7A758728" w14:textId="77777777" w:rsidR="00EC14CB" w:rsidRPr="00FA0E0D" w:rsidRDefault="00EC14CB" w:rsidP="00EC14CB">
      <w:pPr>
        <w:keepNext/>
        <w:outlineLvl w:val="0"/>
        <w:rPr>
          <w:rFonts w:ascii="TH SarabunIT๙" w:hAnsi="TH SarabunIT๙" w:cs="TH SarabunIT๙"/>
          <w:b/>
          <w:bCs/>
          <w:sz w:val="32"/>
          <w:szCs w:val="32"/>
          <w:lang w:val="x-none" w:eastAsia="x-none"/>
        </w:rPr>
      </w:pPr>
    </w:p>
    <w:p w14:paraId="09CEF548" w14:textId="77777777" w:rsidR="00EC14CB" w:rsidRPr="00FA0E0D" w:rsidRDefault="00EC14CB" w:rsidP="00EC14CB">
      <w:pPr>
        <w:keepNext/>
        <w:outlineLvl w:val="0"/>
        <w:rPr>
          <w:rFonts w:ascii="TH SarabunIT๙" w:hAnsi="TH SarabunIT๙" w:cs="TH SarabunIT๙"/>
          <w:sz w:val="32"/>
          <w:szCs w:val="32"/>
          <w:cs/>
          <w:lang w:val="x-none" w:eastAsia="x-none"/>
        </w:rPr>
      </w:pPr>
      <w:r w:rsidRPr="005C6D2E">
        <w:rPr>
          <w:rFonts w:ascii="TH SarabunIT๙" w:hAnsi="TH SarabunIT๙" w:cs="TH SarabunIT๙"/>
          <w:b/>
          <w:bCs/>
          <w:sz w:val="40"/>
          <w:szCs w:val="40"/>
          <w:cs/>
          <w:lang w:val="x-none" w:eastAsia="x-none"/>
        </w:rPr>
        <w:t>ส่วนราชการ</w:t>
      </w:r>
      <w:r w:rsidRPr="00FA0E0D">
        <w:rPr>
          <w:rFonts w:ascii="TH SarabunIT๙" w:hAnsi="TH SarabunIT๙" w:cs="TH SarabunIT๙"/>
          <w:sz w:val="32"/>
          <w:szCs w:val="32"/>
          <w:cs/>
          <w:lang w:val="x-none" w:eastAsia="x-none"/>
        </w:rPr>
        <w:t xml:space="preserve">  ศูนย์ส่งเสริมการเรียนรู้ระดับอำเภอกุดรัง</w:t>
      </w:r>
    </w:p>
    <w:p w14:paraId="63A4866C" w14:textId="57F72F50" w:rsidR="00EC14CB" w:rsidRPr="00FA0E0D" w:rsidRDefault="00EC14CB" w:rsidP="00EC14CB">
      <w:pPr>
        <w:keepNext/>
        <w:outlineLvl w:val="0"/>
        <w:rPr>
          <w:rFonts w:ascii="TH SarabunIT๙" w:hAnsi="TH SarabunIT๙" w:cs="TH SarabunIT๙"/>
          <w:sz w:val="32"/>
          <w:szCs w:val="32"/>
          <w:lang w:val="x-none" w:eastAsia="x-none"/>
        </w:rPr>
      </w:pPr>
      <w:r w:rsidRPr="005C6D2E">
        <w:rPr>
          <w:rFonts w:ascii="TH SarabunIT๙" w:hAnsi="TH SarabunIT๙" w:cs="TH SarabunIT๙"/>
          <w:b/>
          <w:bCs/>
          <w:sz w:val="40"/>
          <w:szCs w:val="40"/>
          <w:cs/>
          <w:lang w:val="x-none" w:eastAsia="x-none"/>
        </w:rPr>
        <w:t>ที่</w:t>
      </w:r>
      <w:r w:rsidRPr="00FA0E0D">
        <w:rPr>
          <w:rFonts w:ascii="TH SarabunIT๙" w:hAnsi="TH SarabunIT๙" w:cs="TH SarabunIT๙"/>
          <w:b/>
          <w:bCs/>
          <w:sz w:val="32"/>
          <w:szCs w:val="32"/>
          <w:cs/>
          <w:lang w:val="x-none" w:eastAsia="x-none"/>
        </w:rPr>
        <w:t xml:space="preserve">  </w:t>
      </w:r>
      <w:r w:rsidRPr="00FA0E0D">
        <w:rPr>
          <w:rFonts w:ascii="TH SarabunIT๙" w:hAnsi="TH SarabunIT๙" w:cs="TH SarabunIT๙"/>
          <w:sz w:val="32"/>
          <w:szCs w:val="32"/>
          <w:cs/>
          <w:lang w:val="x-none" w:eastAsia="x-none"/>
        </w:rPr>
        <w:t xml:space="preserve">ศธ </w:t>
      </w:r>
      <w:r w:rsidRPr="00FA0E0D">
        <w:rPr>
          <w:rFonts w:ascii="TH SarabunIT๙" w:hAnsi="TH SarabunIT๙" w:cs="TH SarabunIT๙"/>
          <w:sz w:val="32"/>
          <w:szCs w:val="32"/>
          <w:cs/>
          <w:lang w:eastAsia="x-none"/>
        </w:rPr>
        <w:t>๐๗๐๗๒.๐๓</w:t>
      </w:r>
      <w:r w:rsidRPr="00FA0E0D">
        <w:rPr>
          <w:rFonts w:ascii="TH SarabunIT๙" w:hAnsi="TH SarabunIT๙" w:cs="TH SarabunIT๙"/>
          <w:sz w:val="32"/>
          <w:szCs w:val="32"/>
          <w:cs/>
          <w:lang w:val="x-none" w:eastAsia="x-none"/>
        </w:rPr>
        <w:t>/</w:t>
      </w:r>
      <w:r w:rsidR="005573B1">
        <w:rPr>
          <w:rFonts w:ascii="TH SarabunIT๙" w:hAnsi="TH SarabunIT๙" w:cs="TH SarabunIT๙" w:hint="cs"/>
          <w:sz w:val="32"/>
          <w:szCs w:val="32"/>
          <w:cs/>
          <w:lang w:val="x-none" w:eastAsia="x-none"/>
        </w:rPr>
        <w:t>425</w:t>
      </w:r>
      <w:r w:rsidRPr="00FA0E0D">
        <w:rPr>
          <w:rFonts w:ascii="TH SarabunIT๙" w:hAnsi="TH SarabunIT๙" w:cs="TH SarabunIT๙"/>
          <w:sz w:val="32"/>
          <w:szCs w:val="32"/>
          <w:lang w:val="x-none" w:eastAsia="x-none"/>
        </w:rPr>
        <w:tab/>
      </w:r>
      <w:r w:rsidRPr="00FA0E0D">
        <w:rPr>
          <w:rFonts w:ascii="TH SarabunIT๙" w:hAnsi="TH SarabunIT๙" w:cs="TH SarabunIT๙"/>
          <w:b/>
          <w:bCs/>
          <w:sz w:val="32"/>
          <w:szCs w:val="32"/>
          <w:cs/>
          <w:lang w:val="x-none" w:eastAsia="x-none"/>
        </w:rPr>
        <w:t xml:space="preserve">               </w:t>
      </w:r>
      <w:r w:rsidRPr="00FA0E0D">
        <w:rPr>
          <w:rFonts w:ascii="TH SarabunIT๙" w:hAnsi="TH SarabunIT๙" w:cs="TH SarabunIT๙"/>
          <w:sz w:val="32"/>
          <w:szCs w:val="32"/>
          <w:cs/>
          <w:lang w:val="x-none" w:eastAsia="x-none"/>
        </w:rPr>
        <w:t xml:space="preserve"> </w:t>
      </w:r>
      <w:r w:rsidR="005573B1">
        <w:rPr>
          <w:rFonts w:ascii="TH SarabunIT๙" w:hAnsi="TH SarabunIT๙" w:cs="TH SarabunIT๙" w:hint="cs"/>
          <w:sz w:val="32"/>
          <w:szCs w:val="32"/>
          <w:cs/>
          <w:lang w:val="x-none" w:eastAsia="x-none"/>
        </w:rPr>
        <w:t xml:space="preserve">    </w:t>
      </w:r>
      <w:r w:rsidRPr="00FA0E0D">
        <w:rPr>
          <w:rFonts w:ascii="TH SarabunIT๙" w:hAnsi="TH SarabunIT๙" w:cs="TH SarabunIT๙"/>
          <w:sz w:val="32"/>
          <w:szCs w:val="32"/>
          <w:cs/>
          <w:lang w:val="x-none" w:eastAsia="x-none"/>
        </w:rPr>
        <w:t>วันที่</w:t>
      </w:r>
      <w:r>
        <w:rPr>
          <w:rFonts w:ascii="TH SarabunIT๙" w:hAnsi="TH SarabunIT๙" w:cs="TH SarabunIT๙" w:hint="cs"/>
          <w:sz w:val="32"/>
          <w:szCs w:val="32"/>
          <w:cs/>
          <w:lang w:val="x-none" w:eastAsia="x-none"/>
        </w:rPr>
        <w:t xml:space="preserve"> </w:t>
      </w:r>
      <w:r w:rsidR="005573B1">
        <w:rPr>
          <w:rFonts w:ascii="TH SarabunIT๙" w:hAnsi="TH SarabunIT๙" w:cs="TH SarabunIT๙" w:hint="cs"/>
          <w:sz w:val="32"/>
          <w:szCs w:val="32"/>
          <w:cs/>
          <w:lang w:val="x-none" w:eastAsia="x-none"/>
        </w:rPr>
        <w:t>25</w:t>
      </w:r>
      <w:r w:rsidRPr="00FA0E0D">
        <w:rPr>
          <w:rFonts w:ascii="TH SarabunIT๙" w:hAnsi="TH SarabunIT๙" w:cs="TH SarabunIT๙"/>
          <w:sz w:val="32"/>
          <w:szCs w:val="32"/>
          <w:cs/>
          <w:lang w:val="x-none" w:eastAsia="x-none"/>
        </w:rPr>
        <w:t xml:space="preserve">  เดือน</w:t>
      </w:r>
      <w:r>
        <w:rPr>
          <w:rFonts w:ascii="TH SarabunIT๙" w:hAnsi="TH SarabunIT๙" w:cs="TH SarabunIT๙" w:hint="cs"/>
          <w:sz w:val="32"/>
          <w:szCs w:val="32"/>
          <w:cs/>
          <w:lang w:val="x-none" w:eastAsia="x-none"/>
        </w:rPr>
        <w:t>มิถุนายน</w:t>
      </w:r>
      <w:r w:rsidRPr="00FA0E0D">
        <w:rPr>
          <w:rFonts w:ascii="TH SarabunIT๙" w:hAnsi="TH SarabunIT๙" w:cs="TH SarabunIT๙"/>
          <w:sz w:val="32"/>
          <w:szCs w:val="32"/>
          <w:cs/>
          <w:lang w:val="x-none" w:eastAsia="x-none"/>
        </w:rPr>
        <w:t xml:space="preserve">  ๒๕๖</w:t>
      </w:r>
      <w:r>
        <w:rPr>
          <w:rFonts w:ascii="TH SarabunIT๙" w:hAnsi="TH SarabunIT๙" w:cs="TH SarabunIT๙" w:hint="cs"/>
          <w:sz w:val="32"/>
          <w:szCs w:val="32"/>
          <w:cs/>
          <w:lang w:val="x-none" w:eastAsia="x-none"/>
        </w:rPr>
        <w:t>9</w:t>
      </w:r>
    </w:p>
    <w:p w14:paraId="74F298B2" w14:textId="4CA12F84" w:rsidR="00EC14CB" w:rsidRDefault="00EC14CB" w:rsidP="00234D62">
      <w:pPr>
        <w:rPr>
          <w:rFonts w:ascii="TH SarabunIT๙" w:hAnsi="TH SarabunIT๙" w:cs="TH SarabunIT๙"/>
          <w:sz w:val="16"/>
          <w:szCs w:val="16"/>
          <w:lang w:val="x-none" w:eastAsia="x-none"/>
        </w:rPr>
      </w:pPr>
      <w:r w:rsidRPr="005C6D2E">
        <w:rPr>
          <w:rFonts w:ascii="TH SarabunIT๙" w:hAnsi="TH SarabunIT๙" w:cs="TH SarabunIT๙"/>
          <w:b/>
          <w:bCs/>
          <w:sz w:val="40"/>
          <w:szCs w:val="40"/>
          <w:cs/>
          <w:lang w:val="x-none" w:eastAsia="x-none"/>
        </w:rPr>
        <w:t>เรื่อง</w:t>
      </w:r>
      <w:r w:rsidRPr="00FA0E0D">
        <w:rPr>
          <w:rFonts w:ascii="TH SarabunIT๙" w:hAnsi="TH SarabunIT๙" w:cs="TH SarabunIT๙"/>
          <w:b/>
          <w:bCs/>
          <w:sz w:val="32"/>
          <w:szCs w:val="32"/>
          <w:cs/>
          <w:lang w:val="x-none" w:eastAsia="x-none"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  <w:lang w:val="x-none" w:eastAsia="x-none"/>
        </w:rPr>
        <w:t xml:space="preserve"> </w:t>
      </w:r>
      <w:r w:rsidR="00922DDA" w:rsidRPr="00922DDA">
        <w:rPr>
          <w:rFonts w:ascii="TH SarabunIT๙" w:hAnsi="TH SarabunIT๙" w:cs="TH SarabunIT๙"/>
          <w:spacing w:val="4"/>
          <w:sz w:val="32"/>
          <w:szCs w:val="32"/>
          <w:cs/>
        </w:rPr>
        <w:t>รายงานผลการดำเนินการตามแนวทางการเตรียมความพร้อมด้านสถานที่และความปลอดภัยใน</w:t>
      </w:r>
      <w:r w:rsidR="00922DDA">
        <w:rPr>
          <w:rFonts w:ascii="TH SarabunIT๙" w:hAnsi="TH SarabunIT๙" w:cs="TH SarabunIT๙"/>
          <w:spacing w:val="4"/>
          <w:sz w:val="32"/>
          <w:szCs w:val="32"/>
          <w:cs/>
        </w:rPr>
        <w:tab/>
      </w:r>
      <w:r w:rsidR="00922DDA" w:rsidRPr="00922DDA">
        <w:rPr>
          <w:rFonts w:ascii="TH SarabunIT๙" w:hAnsi="TH SarabunIT๙" w:cs="TH SarabunIT๙"/>
          <w:spacing w:val="4"/>
          <w:sz w:val="32"/>
          <w:szCs w:val="32"/>
          <w:cs/>
        </w:rPr>
        <w:t>การจัดกิจกรรมลูกเสือ</w:t>
      </w:r>
      <w:r w:rsidRPr="00FA0E0D">
        <w:rPr>
          <w:rFonts w:ascii="TH SarabunIT๙" w:hAnsi="TH SarabunIT๙" w:cs="TH SarabunIT๙"/>
          <w:color w:val="0D0D0D"/>
          <w:sz w:val="32"/>
          <w:szCs w:val="32"/>
          <w:cs/>
        </w:rPr>
        <w:t>.......................</w:t>
      </w:r>
      <w:r w:rsidRPr="00FA0E0D">
        <w:rPr>
          <w:rFonts w:ascii="TH SarabunIT๙" w:hAnsi="TH SarabunIT๙" w:cs="TH SarabunIT๙"/>
          <w:sz w:val="32"/>
          <w:szCs w:val="32"/>
          <w:lang w:val="x-none" w:eastAsia="x-none"/>
        </w:rPr>
        <w:t>..................................................................................................................................</w:t>
      </w:r>
    </w:p>
    <w:p w14:paraId="20C0B36A" w14:textId="77777777" w:rsidR="00922DDA" w:rsidRPr="00922DDA" w:rsidRDefault="00922DDA" w:rsidP="00234D62">
      <w:pPr>
        <w:rPr>
          <w:rFonts w:ascii="TH SarabunIT๙" w:hAnsi="TH SarabunIT๙" w:cs="TH SarabunIT๙" w:hint="cs"/>
          <w:sz w:val="16"/>
          <w:szCs w:val="16"/>
          <w:lang w:val="x-none" w:eastAsia="x-none"/>
        </w:rPr>
      </w:pPr>
    </w:p>
    <w:p w14:paraId="19D8D9DB" w14:textId="77777777" w:rsidR="00EC14CB" w:rsidRDefault="00EC14CB" w:rsidP="00EC14CB">
      <w:pPr>
        <w:keepNext/>
        <w:outlineLvl w:val="0"/>
        <w:rPr>
          <w:rFonts w:ascii="TH SarabunIT๙" w:hAnsi="TH SarabunIT๙" w:cs="TH SarabunIT๙"/>
          <w:sz w:val="16"/>
          <w:szCs w:val="16"/>
          <w:lang w:val="x-none" w:eastAsia="x-none"/>
        </w:rPr>
      </w:pPr>
      <w:r w:rsidRPr="00FA0E0D">
        <w:rPr>
          <w:rFonts w:ascii="TH SarabunIT๙" w:hAnsi="TH SarabunIT๙" w:cs="TH SarabunIT๙"/>
          <w:b/>
          <w:bCs/>
          <w:sz w:val="32"/>
          <w:szCs w:val="32"/>
          <w:cs/>
          <w:lang w:val="x-none" w:eastAsia="x-none"/>
        </w:rPr>
        <w:t xml:space="preserve">เรียน   </w:t>
      </w:r>
      <w:r w:rsidRPr="00FA0E0D">
        <w:rPr>
          <w:rFonts w:ascii="TH SarabunIT๙" w:hAnsi="TH SarabunIT๙" w:cs="TH SarabunIT๙"/>
          <w:sz w:val="32"/>
          <w:szCs w:val="32"/>
          <w:cs/>
          <w:lang w:val="x-none" w:eastAsia="x-none"/>
        </w:rPr>
        <w:t>ผู้อำนวยการ  สกร.ระดับอำเภอกุดรัง</w:t>
      </w:r>
    </w:p>
    <w:p w14:paraId="523B1CC6" w14:textId="77777777" w:rsidR="00A42747" w:rsidRPr="00A42747" w:rsidRDefault="00A42747" w:rsidP="00EC14CB">
      <w:pPr>
        <w:keepNext/>
        <w:outlineLvl w:val="0"/>
        <w:rPr>
          <w:rFonts w:ascii="TH SarabunIT๙" w:hAnsi="TH SarabunIT๙" w:cs="TH SarabunIT๙"/>
          <w:sz w:val="16"/>
          <w:szCs w:val="16"/>
          <w:lang w:val="x-none" w:eastAsia="x-none"/>
        </w:rPr>
      </w:pPr>
    </w:p>
    <w:p w14:paraId="49D746D9" w14:textId="77777777" w:rsidR="00922DDA" w:rsidRPr="00922DDA" w:rsidRDefault="00A42747" w:rsidP="00922DDA">
      <w:pPr>
        <w:jc w:val="thaiDistribute"/>
        <w:rPr>
          <w:rFonts w:ascii="TH SarabunIT๙" w:hAnsi="TH SarabunIT๙" w:cs="TH SarabunIT๙"/>
          <w:sz w:val="32"/>
          <w:szCs w:val="32"/>
          <w:lang w:eastAsia="x-none"/>
        </w:rPr>
      </w:pPr>
      <w:r>
        <w:rPr>
          <w:rFonts w:ascii="TH SarabunIT๙" w:hAnsi="TH SarabunIT๙" w:cs="TH SarabunIT๙"/>
          <w:sz w:val="32"/>
          <w:szCs w:val="32"/>
          <w:cs/>
          <w:lang w:val="x-none" w:eastAsia="x-none"/>
        </w:rPr>
        <w:tab/>
      </w:r>
      <w:r w:rsidR="00922DDA" w:rsidRPr="00922DDA">
        <w:rPr>
          <w:rFonts w:ascii="TH SarabunIT๙" w:hAnsi="TH SarabunIT๙" w:cs="TH SarabunIT๙"/>
          <w:sz w:val="32"/>
          <w:szCs w:val="32"/>
          <w:cs/>
          <w:lang w:val="x-none" w:eastAsia="x-none"/>
        </w:rPr>
        <w:t>ตามหนังสือสำนักงานส่งเสริมการเรียนรู้ประจำจังหวัดมหาสารคาม เรื่อง แนวทางการเตรียมความพร้อมด้านสถานที่และความปลอดภัยในการจัดกิจกรรมลูกเสือ เพื่อให้สถานศึกษาดำเนินการตรวจสอบความพร้อมด้านสถานที่ วัสดุอุปกรณ์ และมาตรการด้านความปลอดภัยในการจัดกิจกรรมลูกเสือนั้น</w:t>
      </w:r>
    </w:p>
    <w:p w14:paraId="62C5DA3B" w14:textId="77777777" w:rsidR="00922DDA" w:rsidRDefault="00922DDA" w:rsidP="00922DDA">
      <w:pPr>
        <w:jc w:val="thaiDistribute"/>
        <w:rPr>
          <w:rFonts w:ascii="TH SarabunIT๙" w:hAnsi="TH SarabunIT๙" w:cs="TH SarabunIT๙"/>
          <w:sz w:val="32"/>
          <w:szCs w:val="32"/>
          <w:lang w:val="x-none" w:eastAsia="x-none"/>
        </w:rPr>
      </w:pPr>
      <w:r w:rsidRPr="00922DDA">
        <w:rPr>
          <w:rFonts w:ascii="TH SarabunIT๙" w:hAnsi="TH SarabunIT๙" w:cs="TH SarabunIT๙"/>
          <w:sz w:val="32"/>
          <w:szCs w:val="32"/>
          <w:cs/>
          <w:lang w:val="x-none" w:eastAsia="x-none"/>
        </w:rPr>
        <w:t>ศูนย์ส่งเสริมการเรียนรู้ระดับอำเภอกุดรัง ได้ดำเนินการตามแนวทางดังกล่าวเรียบร้อยแล้ว โดยมีผลการดำเนินงาน ดังนี้</w:t>
      </w:r>
    </w:p>
    <w:p w14:paraId="671F2A17" w14:textId="39D4F778" w:rsidR="00922DDA" w:rsidRDefault="00922DDA" w:rsidP="00922DDA">
      <w:pPr>
        <w:ind w:left="851"/>
        <w:jc w:val="thaiDistribute"/>
        <w:rPr>
          <w:rFonts w:ascii="TH SarabunIT๙" w:hAnsi="TH SarabunIT๙" w:cs="TH SarabunIT๙"/>
          <w:sz w:val="32"/>
          <w:szCs w:val="32"/>
          <w:lang w:val="x-none" w:eastAsia="x-none"/>
        </w:rPr>
      </w:pPr>
      <w:r>
        <w:rPr>
          <w:rFonts w:ascii="TH SarabunIT๙" w:hAnsi="TH SarabunIT๙" w:cs="TH SarabunIT๙" w:hint="cs"/>
          <w:sz w:val="32"/>
          <w:szCs w:val="32"/>
          <w:cs/>
          <w:lang w:val="x-none" w:eastAsia="x-none"/>
        </w:rPr>
        <w:t>1.ให้สถานศึกษา</w:t>
      </w:r>
      <w:r w:rsidRPr="00922DDA">
        <w:rPr>
          <w:rFonts w:ascii="TH SarabunIT๙" w:hAnsi="TH SarabunIT๙" w:cs="TH SarabunIT๙"/>
          <w:sz w:val="32"/>
          <w:szCs w:val="32"/>
          <w:cs/>
          <w:lang w:val="x-none" w:eastAsia="x-none"/>
        </w:rPr>
        <w:t>เตรียมความพร้อมด้านความปลอดภัยของ</w:t>
      </w:r>
      <w:r>
        <w:rPr>
          <w:rFonts w:ascii="TH SarabunIT๙" w:hAnsi="TH SarabunIT๙" w:cs="TH SarabunIT๙" w:hint="cs"/>
          <w:sz w:val="32"/>
          <w:szCs w:val="32"/>
          <w:cs/>
          <w:lang w:val="x-none" w:eastAsia="x-none"/>
        </w:rPr>
        <w:t>การจัดกิจกรรมลูกเสือใน</w:t>
      </w:r>
      <w:r w:rsidRPr="00922DDA">
        <w:rPr>
          <w:rFonts w:ascii="TH SarabunIT๙" w:hAnsi="TH SarabunIT๙" w:cs="TH SarabunIT๙"/>
          <w:sz w:val="32"/>
          <w:szCs w:val="32"/>
          <w:cs/>
          <w:lang w:val="x-none" w:eastAsia="x-none"/>
        </w:rPr>
        <w:t>สถาน</w:t>
      </w:r>
      <w:r>
        <w:rPr>
          <w:rFonts w:ascii="TH SarabunIT๙" w:hAnsi="TH SarabunIT๙" w:cs="TH SarabunIT๙" w:hint="cs"/>
          <w:sz w:val="32"/>
          <w:szCs w:val="32"/>
          <w:cs/>
          <w:lang w:val="x-none" w:eastAsia="x-none"/>
        </w:rPr>
        <w:t>ศึกษาดังนี้</w:t>
      </w:r>
    </w:p>
    <w:p w14:paraId="74492673" w14:textId="53127760" w:rsidR="00922DDA" w:rsidRPr="00922DDA" w:rsidRDefault="00922DDA" w:rsidP="00922DDA">
      <w:pPr>
        <w:ind w:left="851"/>
        <w:jc w:val="thaiDistribute"/>
        <w:rPr>
          <w:rFonts w:ascii="TH SarabunIT๙" w:hAnsi="TH SarabunIT๙" w:cs="TH SarabunIT๙" w:hint="cs"/>
          <w:sz w:val="32"/>
          <w:szCs w:val="32"/>
          <w:lang w:eastAsia="x-none"/>
        </w:rPr>
      </w:pPr>
      <w:r>
        <w:rPr>
          <w:rFonts w:ascii="TH SarabunIT๙" w:hAnsi="TH SarabunIT๙" w:cs="TH SarabunIT๙" w:hint="cs"/>
          <w:sz w:val="32"/>
          <w:szCs w:val="32"/>
          <w:cs/>
          <w:lang w:val="x-none" w:eastAsia="x-none"/>
        </w:rPr>
        <w:t xml:space="preserve">  1) ความปลอดภัยของสถานที่</w:t>
      </w:r>
    </w:p>
    <w:p w14:paraId="319EB502" w14:textId="2693F385" w:rsidR="00922DDA" w:rsidRPr="00922DDA" w:rsidRDefault="00922DDA" w:rsidP="00922DDA">
      <w:pPr>
        <w:jc w:val="thaiDistribute"/>
        <w:rPr>
          <w:rFonts w:ascii="TH SarabunIT๙" w:hAnsi="TH SarabunIT๙" w:cs="TH SarabunIT๙"/>
          <w:sz w:val="32"/>
          <w:szCs w:val="32"/>
          <w:lang w:eastAsia="x-none"/>
        </w:rPr>
      </w:pPr>
      <w:r>
        <w:rPr>
          <w:rFonts w:ascii="TH SarabunIT๙" w:hAnsi="TH SarabunIT๙" w:cs="TH SarabunIT๙"/>
          <w:sz w:val="32"/>
          <w:szCs w:val="32"/>
          <w:cs/>
          <w:lang w:eastAsia="x-none"/>
        </w:rPr>
        <w:tab/>
      </w:r>
      <w:r>
        <w:rPr>
          <w:rFonts w:ascii="TH SarabunIT๙" w:hAnsi="TH SarabunIT๙" w:cs="TH SarabunIT๙"/>
          <w:sz w:val="32"/>
          <w:szCs w:val="32"/>
          <w:cs/>
          <w:lang w:eastAsia="x-none"/>
        </w:rPr>
        <w:tab/>
      </w:r>
      <w:r w:rsidRPr="00922DDA">
        <w:rPr>
          <w:rFonts w:ascii="TH SarabunIT๙" w:hAnsi="TH SarabunIT๙" w:cs="TH SarabunIT๙"/>
          <w:sz w:val="32"/>
          <w:szCs w:val="32"/>
          <w:lang w:eastAsia="x-none"/>
        </w:rPr>
        <w:t xml:space="preserve">1.1 </w:t>
      </w:r>
      <w:r w:rsidRPr="00922DDA">
        <w:rPr>
          <w:rFonts w:ascii="TH SarabunIT๙" w:hAnsi="TH SarabunIT๙" w:cs="TH SarabunIT๙"/>
          <w:sz w:val="32"/>
          <w:szCs w:val="32"/>
          <w:cs/>
          <w:lang w:val="x-none" w:eastAsia="x-none"/>
        </w:rPr>
        <w:t>ได้ดำเนินการตรวจสอบสภาพพื้นที่ อาคาร และสถานที่ที่ใช้ในการจัดกิจกรรมลูกเสือ พบว่ามีความมั่นคง แข็งแรง และปลอดภัย พร้อมสำหรับการใช้งาน</w:t>
      </w:r>
    </w:p>
    <w:p w14:paraId="3092E2D9" w14:textId="23ACB52E" w:rsidR="00922DDA" w:rsidRPr="00922DDA" w:rsidRDefault="00922DDA" w:rsidP="00922DDA">
      <w:pPr>
        <w:jc w:val="thaiDistribute"/>
        <w:rPr>
          <w:rFonts w:ascii="TH SarabunIT๙" w:hAnsi="TH SarabunIT๙" w:cs="TH SarabunIT๙"/>
          <w:sz w:val="32"/>
          <w:szCs w:val="32"/>
          <w:lang w:eastAsia="x-none"/>
        </w:rPr>
      </w:pPr>
      <w:r>
        <w:rPr>
          <w:rFonts w:ascii="TH SarabunIT๙" w:hAnsi="TH SarabunIT๙" w:cs="TH SarabunIT๙"/>
          <w:sz w:val="32"/>
          <w:szCs w:val="32"/>
          <w:cs/>
          <w:lang w:eastAsia="x-none"/>
        </w:rPr>
        <w:tab/>
      </w:r>
      <w:r>
        <w:rPr>
          <w:rFonts w:ascii="TH SarabunIT๙" w:hAnsi="TH SarabunIT๙" w:cs="TH SarabunIT๙"/>
          <w:sz w:val="32"/>
          <w:szCs w:val="32"/>
          <w:cs/>
          <w:lang w:eastAsia="x-none"/>
        </w:rPr>
        <w:tab/>
      </w:r>
      <w:r w:rsidRPr="00922DDA">
        <w:rPr>
          <w:rFonts w:ascii="TH SarabunIT๙" w:hAnsi="TH SarabunIT๙" w:cs="TH SarabunIT๙"/>
          <w:sz w:val="32"/>
          <w:szCs w:val="32"/>
          <w:lang w:eastAsia="x-none"/>
        </w:rPr>
        <w:t xml:space="preserve">1.2 </w:t>
      </w:r>
      <w:r w:rsidRPr="00922DDA">
        <w:rPr>
          <w:rFonts w:ascii="TH SarabunIT๙" w:hAnsi="TH SarabunIT๙" w:cs="TH SarabunIT๙"/>
          <w:sz w:val="32"/>
          <w:szCs w:val="32"/>
          <w:cs/>
          <w:lang w:val="x-none" w:eastAsia="x-none"/>
        </w:rPr>
        <w:t>ได้ดำเนินการสำรวจและกำจัดจุดเสี่ยงอันตรายภายในบริเวณสถานศึกษา รวมทั้งตรวจสอบหลุมบ่อ สระน้ำ บ่อน้ำ สายไฟฟ้า วัสดุแหลมคม และเฝ้าระวังสัตว์มีพิษ เพื่อป้องกันการเกิดอุบัติเหตุแก่ผู้เข้าร่วมกิจกรรม</w:t>
      </w:r>
    </w:p>
    <w:p w14:paraId="0E155F80" w14:textId="4AFC0C6B" w:rsidR="00922DDA" w:rsidRPr="00922DDA" w:rsidRDefault="00922DDA" w:rsidP="00922DDA">
      <w:pPr>
        <w:jc w:val="thaiDistribute"/>
        <w:rPr>
          <w:rFonts w:ascii="TH SarabunIT๙" w:hAnsi="TH SarabunIT๙" w:cs="TH SarabunIT๙"/>
          <w:sz w:val="32"/>
          <w:szCs w:val="32"/>
          <w:lang w:eastAsia="x-none"/>
        </w:rPr>
      </w:pPr>
      <w:r>
        <w:rPr>
          <w:rFonts w:ascii="TH SarabunIT๙" w:hAnsi="TH SarabunIT๙" w:cs="TH SarabunIT๙"/>
          <w:sz w:val="32"/>
          <w:szCs w:val="32"/>
          <w:cs/>
          <w:lang w:eastAsia="x-none"/>
        </w:rPr>
        <w:tab/>
      </w:r>
      <w:r>
        <w:rPr>
          <w:rFonts w:ascii="TH SarabunIT๙" w:hAnsi="TH SarabunIT๙" w:cs="TH SarabunIT๙"/>
          <w:sz w:val="32"/>
          <w:szCs w:val="32"/>
          <w:cs/>
          <w:lang w:eastAsia="x-none"/>
        </w:rPr>
        <w:tab/>
      </w:r>
      <w:r w:rsidRPr="00922DDA">
        <w:rPr>
          <w:rFonts w:ascii="TH SarabunIT๙" w:hAnsi="TH SarabunIT๙" w:cs="TH SarabunIT๙"/>
          <w:sz w:val="32"/>
          <w:szCs w:val="32"/>
          <w:lang w:eastAsia="x-none"/>
        </w:rPr>
        <w:t xml:space="preserve">1.3 </w:t>
      </w:r>
      <w:r w:rsidRPr="00922DDA">
        <w:rPr>
          <w:rFonts w:ascii="TH SarabunIT๙" w:hAnsi="TH SarabunIT๙" w:cs="TH SarabunIT๙"/>
          <w:sz w:val="32"/>
          <w:szCs w:val="32"/>
          <w:cs/>
          <w:lang w:val="x-none" w:eastAsia="x-none"/>
        </w:rPr>
        <w:t>ได้จัดเตรียมเส้นทางเข้า–ออก และกำหนดแผนเผชิญเหตุกรณีฉุกเฉิน พร้อมประชาสัมพันธ์แนวทางการปฏิบัติให้ผู้เกี่ยวข้องรับทราบอย่างชัดเจน</w:t>
      </w:r>
    </w:p>
    <w:p w14:paraId="64FD5B9C" w14:textId="427541B5" w:rsidR="00922DDA" w:rsidRPr="00922DDA" w:rsidRDefault="00922DDA" w:rsidP="00922DDA">
      <w:pPr>
        <w:jc w:val="thaiDistribute"/>
        <w:rPr>
          <w:rFonts w:ascii="TH SarabunIT๙" w:hAnsi="TH SarabunIT๙" w:cs="TH SarabunIT๙"/>
          <w:sz w:val="32"/>
          <w:szCs w:val="32"/>
          <w:lang w:eastAsia="x-none"/>
        </w:rPr>
      </w:pPr>
      <w:r>
        <w:rPr>
          <w:rFonts w:ascii="TH SarabunIT๙" w:hAnsi="TH SarabunIT๙" w:cs="TH SarabunIT๙"/>
          <w:sz w:val="32"/>
          <w:szCs w:val="32"/>
          <w:cs/>
          <w:lang w:eastAsia="x-none"/>
        </w:rPr>
        <w:tab/>
      </w:r>
      <w:r>
        <w:rPr>
          <w:rFonts w:ascii="TH SarabunIT๙" w:hAnsi="TH SarabunIT๙" w:cs="TH SarabunIT๙"/>
          <w:sz w:val="32"/>
          <w:szCs w:val="32"/>
          <w:cs/>
          <w:lang w:eastAsia="x-none"/>
        </w:rPr>
        <w:tab/>
      </w:r>
      <w:r w:rsidRPr="00922DDA">
        <w:rPr>
          <w:rFonts w:ascii="TH SarabunIT๙" w:hAnsi="TH SarabunIT๙" w:cs="TH SarabunIT๙"/>
          <w:sz w:val="32"/>
          <w:szCs w:val="32"/>
          <w:lang w:eastAsia="x-none"/>
        </w:rPr>
        <w:t xml:space="preserve">1.4 </w:t>
      </w:r>
      <w:r w:rsidRPr="00922DDA">
        <w:rPr>
          <w:rFonts w:ascii="TH SarabunIT๙" w:hAnsi="TH SarabunIT๙" w:cs="TH SarabunIT๙"/>
          <w:sz w:val="32"/>
          <w:szCs w:val="32"/>
          <w:cs/>
          <w:lang w:val="x-none" w:eastAsia="x-none"/>
        </w:rPr>
        <w:t>ได้ตรวจสอบและจัดเตรียมอุปกรณ์ป้องกันและระงับอัคคีภัย เช่น ถังดับเพลิง และอุปกรณ์ที่เกี่ยวข้อง ให้อยู่ในสภาพพร้อมใช้งาน</w:t>
      </w:r>
    </w:p>
    <w:p w14:paraId="66B04CA8" w14:textId="2D6B12D7" w:rsidR="00922DDA" w:rsidRPr="00922DDA" w:rsidRDefault="00922DDA" w:rsidP="00922DDA">
      <w:pPr>
        <w:ind w:left="720"/>
        <w:jc w:val="thaiDistribute"/>
        <w:rPr>
          <w:rFonts w:ascii="TH SarabunIT๙" w:hAnsi="TH SarabunIT๙" w:cs="TH SarabunIT๙"/>
          <w:sz w:val="32"/>
          <w:szCs w:val="32"/>
          <w:lang w:eastAsia="x-none"/>
        </w:rPr>
      </w:pPr>
      <w:r>
        <w:rPr>
          <w:rFonts w:ascii="TH SarabunIT๙" w:hAnsi="TH SarabunIT๙" w:cs="TH SarabunIT๙" w:hint="cs"/>
          <w:sz w:val="32"/>
          <w:szCs w:val="32"/>
          <w:cs/>
          <w:lang w:val="x-none" w:eastAsia="x-none"/>
        </w:rPr>
        <w:t xml:space="preserve">   2) </w:t>
      </w:r>
      <w:r w:rsidRPr="00922DDA">
        <w:rPr>
          <w:rFonts w:ascii="TH SarabunIT๙" w:hAnsi="TH SarabunIT๙" w:cs="TH SarabunIT๙"/>
          <w:sz w:val="32"/>
          <w:szCs w:val="32"/>
          <w:cs/>
          <w:lang w:val="x-none" w:eastAsia="x-none"/>
        </w:rPr>
        <w:t>การดูแลด้านสุขอนามัยและสิ่งแวดล้อม</w:t>
      </w:r>
    </w:p>
    <w:p w14:paraId="1479B2D5" w14:textId="2766989E" w:rsidR="00922DDA" w:rsidRPr="00922DDA" w:rsidRDefault="00922DDA" w:rsidP="00922DDA">
      <w:pPr>
        <w:jc w:val="thaiDistribute"/>
        <w:rPr>
          <w:rFonts w:ascii="TH SarabunIT๙" w:hAnsi="TH SarabunIT๙" w:cs="TH SarabunIT๙"/>
          <w:sz w:val="32"/>
          <w:szCs w:val="32"/>
          <w:lang w:eastAsia="x-none"/>
        </w:rPr>
      </w:pPr>
      <w:r>
        <w:rPr>
          <w:rFonts w:ascii="TH SarabunIT๙" w:hAnsi="TH SarabunIT๙" w:cs="TH SarabunIT๙"/>
          <w:sz w:val="32"/>
          <w:szCs w:val="32"/>
          <w:cs/>
          <w:lang w:eastAsia="x-none"/>
        </w:rPr>
        <w:tab/>
      </w:r>
      <w:r>
        <w:rPr>
          <w:rFonts w:ascii="TH SarabunIT๙" w:hAnsi="TH SarabunIT๙" w:cs="TH SarabunIT๙"/>
          <w:sz w:val="32"/>
          <w:szCs w:val="32"/>
          <w:cs/>
          <w:lang w:eastAsia="x-none"/>
        </w:rPr>
        <w:tab/>
      </w:r>
      <w:r w:rsidRPr="00922DDA">
        <w:rPr>
          <w:rFonts w:ascii="TH SarabunIT๙" w:hAnsi="TH SarabunIT๙" w:cs="TH SarabunIT๙"/>
          <w:sz w:val="32"/>
          <w:szCs w:val="32"/>
          <w:lang w:eastAsia="x-none"/>
        </w:rPr>
        <w:t xml:space="preserve">2.1 </w:t>
      </w:r>
      <w:r w:rsidRPr="00922DDA">
        <w:rPr>
          <w:rFonts w:ascii="TH SarabunIT๙" w:hAnsi="TH SarabunIT๙" w:cs="TH SarabunIT๙"/>
          <w:sz w:val="32"/>
          <w:szCs w:val="32"/>
          <w:cs/>
          <w:lang w:val="x-none" w:eastAsia="x-none"/>
        </w:rPr>
        <w:t>ได้จัดเตรียมน้ำดื่มสะอาด ห้องน้ำ และจุดล้างมือที่ถูกสุขลักษณะและเพียงพอต่อผู้เข้าร่วมกิจกรรม</w:t>
      </w:r>
    </w:p>
    <w:p w14:paraId="1BCE5B24" w14:textId="77642D43" w:rsidR="00922DDA" w:rsidRPr="00922DDA" w:rsidRDefault="00922DDA" w:rsidP="00922DDA">
      <w:pPr>
        <w:jc w:val="thaiDistribute"/>
        <w:rPr>
          <w:rFonts w:ascii="TH SarabunIT๙" w:hAnsi="TH SarabunIT๙" w:cs="TH SarabunIT๙"/>
          <w:sz w:val="32"/>
          <w:szCs w:val="32"/>
          <w:lang w:eastAsia="x-none"/>
        </w:rPr>
      </w:pPr>
      <w:r>
        <w:rPr>
          <w:rFonts w:ascii="TH SarabunIT๙" w:hAnsi="TH SarabunIT๙" w:cs="TH SarabunIT๙"/>
          <w:sz w:val="32"/>
          <w:szCs w:val="32"/>
          <w:cs/>
          <w:lang w:eastAsia="x-none"/>
        </w:rPr>
        <w:tab/>
      </w:r>
      <w:r>
        <w:rPr>
          <w:rFonts w:ascii="TH SarabunIT๙" w:hAnsi="TH SarabunIT๙" w:cs="TH SarabunIT๙"/>
          <w:sz w:val="32"/>
          <w:szCs w:val="32"/>
          <w:cs/>
          <w:lang w:eastAsia="x-none"/>
        </w:rPr>
        <w:tab/>
      </w:r>
      <w:r w:rsidRPr="00922DDA">
        <w:rPr>
          <w:rFonts w:ascii="TH SarabunIT๙" w:hAnsi="TH SarabunIT๙" w:cs="TH SarabunIT๙"/>
          <w:sz w:val="32"/>
          <w:szCs w:val="32"/>
          <w:lang w:eastAsia="x-none"/>
        </w:rPr>
        <w:t xml:space="preserve">2.2 </w:t>
      </w:r>
      <w:r w:rsidRPr="00922DDA">
        <w:rPr>
          <w:rFonts w:ascii="TH SarabunIT๙" w:hAnsi="TH SarabunIT๙" w:cs="TH SarabunIT๙"/>
          <w:sz w:val="32"/>
          <w:szCs w:val="32"/>
          <w:cs/>
          <w:lang w:val="x-none" w:eastAsia="x-none"/>
        </w:rPr>
        <w:t>ได้ดำเนินการทำความสะอาดสถานที่และบริเวณโดยรอบ พร้อมจัดระบบการคัดแยกและกำจัดขยะอย่างเหมาะสม</w:t>
      </w:r>
    </w:p>
    <w:p w14:paraId="33DF0587" w14:textId="77777777" w:rsidR="00A422EC" w:rsidRDefault="00922DDA" w:rsidP="00A422EC">
      <w:pPr>
        <w:pStyle w:val="a9"/>
        <w:numPr>
          <w:ilvl w:val="1"/>
          <w:numId w:val="6"/>
        </w:numPr>
        <w:jc w:val="thaiDistribute"/>
        <w:rPr>
          <w:rFonts w:ascii="TH SarabunIT๙" w:hAnsi="TH SarabunIT๙" w:cs="TH SarabunIT๙"/>
          <w:sz w:val="32"/>
          <w:szCs w:val="32"/>
          <w:lang w:eastAsia="x-none"/>
        </w:rPr>
      </w:pPr>
      <w:r w:rsidRPr="00A422EC">
        <w:rPr>
          <w:rFonts w:ascii="TH SarabunIT๙" w:hAnsi="TH SarabunIT๙" w:cs="TH SarabunIT๙"/>
          <w:sz w:val="32"/>
          <w:szCs w:val="32"/>
          <w:cs/>
          <w:lang w:val="x-none" w:eastAsia="x-none"/>
        </w:rPr>
        <w:t>ได้ดำเนินมาตรการป้องกันและกำจัดแหล่งเพาะพันธุ์ยุง รวมทั้งเฝ้าระวังสัตว์พาหะนำโรคภายในพื้นที่จัดกิจกรรมอย่างต่อเนื่อง</w:t>
      </w:r>
    </w:p>
    <w:p w14:paraId="34175D25" w14:textId="6A6815ED" w:rsidR="00922DDA" w:rsidRPr="00A422EC" w:rsidRDefault="00A422EC" w:rsidP="00A422EC">
      <w:pPr>
        <w:rPr>
          <w:rFonts w:ascii="TH SarabunIT๙" w:hAnsi="TH SarabunIT๙" w:cs="TH SarabunIT๙"/>
          <w:sz w:val="32"/>
          <w:szCs w:val="32"/>
        </w:rPr>
      </w:pPr>
      <w:r w:rsidRPr="00A422EC">
        <w:rPr>
          <w:rFonts w:ascii="TH SarabunIT๙" w:hAnsi="TH SarabunIT๙" w:cs="TH SarabunIT๙"/>
          <w:sz w:val="32"/>
          <w:szCs w:val="32"/>
          <w:cs/>
        </w:rPr>
        <w:t xml:space="preserve">              3) </w:t>
      </w:r>
      <w:r w:rsidR="00922DDA" w:rsidRPr="00A422EC">
        <w:rPr>
          <w:rFonts w:ascii="TH SarabunIT๙" w:hAnsi="TH SarabunIT๙" w:cs="TH SarabunIT๙"/>
          <w:sz w:val="32"/>
          <w:szCs w:val="32"/>
          <w:cs/>
        </w:rPr>
        <w:t>การจัดกิจกรรมและอุปกรณ์</w:t>
      </w:r>
    </w:p>
    <w:p w14:paraId="7F5D3159" w14:textId="7B923DE3" w:rsidR="00922DDA" w:rsidRPr="00922DDA" w:rsidRDefault="00A422EC" w:rsidP="00922DDA">
      <w:pPr>
        <w:jc w:val="thaiDistribute"/>
        <w:rPr>
          <w:rFonts w:ascii="TH SarabunIT๙" w:hAnsi="TH SarabunIT๙" w:cs="TH SarabunIT๙"/>
          <w:sz w:val="32"/>
          <w:szCs w:val="32"/>
          <w:lang w:eastAsia="x-none"/>
        </w:rPr>
      </w:pPr>
      <w:r>
        <w:rPr>
          <w:rFonts w:ascii="TH SarabunIT๙" w:hAnsi="TH SarabunIT๙" w:cs="TH SarabunIT๙"/>
          <w:sz w:val="32"/>
          <w:szCs w:val="32"/>
          <w:cs/>
          <w:lang w:eastAsia="x-none"/>
        </w:rPr>
        <w:tab/>
      </w:r>
      <w:r>
        <w:rPr>
          <w:rFonts w:ascii="TH SarabunIT๙" w:hAnsi="TH SarabunIT๙" w:cs="TH SarabunIT๙"/>
          <w:sz w:val="32"/>
          <w:szCs w:val="32"/>
          <w:cs/>
          <w:lang w:eastAsia="x-none"/>
        </w:rPr>
        <w:tab/>
      </w:r>
      <w:r w:rsidR="00922DDA" w:rsidRPr="00922DDA">
        <w:rPr>
          <w:rFonts w:ascii="TH SarabunIT๙" w:hAnsi="TH SarabunIT๙" w:cs="TH SarabunIT๙"/>
          <w:sz w:val="32"/>
          <w:szCs w:val="32"/>
          <w:lang w:eastAsia="x-none"/>
        </w:rPr>
        <w:t xml:space="preserve">3.1 </w:t>
      </w:r>
      <w:r w:rsidR="004A19FE" w:rsidRPr="004A19FE">
        <w:rPr>
          <w:rFonts w:ascii="TH SarabunIT๙" w:hAnsi="TH SarabunIT๙" w:cs="TH SarabunIT๙"/>
          <w:sz w:val="32"/>
          <w:szCs w:val="32"/>
          <w:cs/>
          <w:lang w:val="x-none" w:eastAsia="x-none"/>
        </w:rPr>
        <w:t>ศูนย์ส่งเสริมการเรียนรู้ระดับอำเภอกุดรังไม่มีการจัดฐานกิจกรรมและไม่มีอุปกรณ์เฉพาะสำหรับกิจกรรมลูกเสือ จึงไม่มีรายการตรวจสอบในส่วนดังกล่าว</w:t>
      </w:r>
    </w:p>
    <w:p w14:paraId="353B2C87" w14:textId="4828CF69" w:rsidR="00922DDA" w:rsidRPr="00922DDA" w:rsidRDefault="00A422EC" w:rsidP="00922DDA">
      <w:pPr>
        <w:jc w:val="thaiDistribute"/>
        <w:rPr>
          <w:rFonts w:ascii="TH SarabunIT๙" w:hAnsi="TH SarabunIT๙" w:cs="TH SarabunIT๙"/>
          <w:sz w:val="32"/>
          <w:szCs w:val="32"/>
          <w:lang w:eastAsia="x-none"/>
        </w:rPr>
      </w:pPr>
      <w:r>
        <w:rPr>
          <w:rFonts w:ascii="TH SarabunIT๙" w:hAnsi="TH SarabunIT๙" w:cs="TH SarabunIT๙"/>
          <w:sz w:val="32"/>
          <w:szCs w:val="32"/>
          <w:cs/>
          <w:lang w:eastAsia="x-none"/>
        </w:rPr>
        <w:tab/>
      </w:r>
      <w:r>
        <w:rPr>
          <w:rFonts w:ascii="TH SarabunIT๙" w:hAnsi="TH SarabunIT๙" w:cs="TH SarabunIT๙"/>
          <w:sz w:val="32"/>
          <w:szCs w:val="32"/>
          <w:cs/>
          <w:lang w:eastAsia="x-none"/>
        </w:rPr>
        <w:tab/>
      </w:r>
      <w:r w:rsidR="00922DDA" w:rsidRPr="00922DDA">
        <w:rPr>
          <w:rFonts w:ascii="TH SarabunIT๙" w:hAnsi="TH SarabunIT๙" w:cs="TH SarabunIT๙"/>
          <w:sz w:val="32"/>
          <w:szCs w:val="32"/>
          <w:lang w:eastAsia="x-none"/>
        </w:rPr>
        <w:t xml:space="preserve">3.2 </w:t>
      </w:r>
      <w:r w:rsidR="00922DDA" w:rsidRPr="00922DDA">
        <w:rPr>
          <w:rFonts w:ascii="TH SarabunIT๙" w:hAnsi="TH SarabunIT๙" w:cs="TH SarabunIT๙"/>
          <w:sz w:val="32"/>
          <w:szCs w:val="32"/>
          <w:cs/>
          <w:lang w:val="x-none" w:eastAsia="x-none"/>
        </w:rPr>
        <w:t>ได้จัดพื้นที่สำหรับดำเนินกิจกรรมให้เหมาะสมกับจำนวนผู้เข้าร่วมกิจกรรม มีความสะดวก ปลอดภัย และไม่แออัด</w:t>
      </w:r>
    </w:p>
    <w:p w14:paraId="25D38CC9" w14:textId="77777777" w:rsidR="00A422EC" w:rsidRDefault="00A422EC" w:rsidP="00922DDA">
      <w:pPr>
        <w:jc w:val="thaiDistribute"/>
        <w:rPr>
          <w:rFonts w:ascii="TH SarabunIT๙" w:hAnsi="TH SarabunIT๙" w:cs="TH SarabunIT๙"/>
          <w:sz w:val="32"/>
          <w:szCs w:val="32"/>
          <w:lang w:val="x-none" w:eastAsia="x-none"/>
        </w:rPr>
      </w:pPr>
      <w:r>
        <w:rPr>
          <w:rFonts w:ascii="TH SarabunIT๙" w:hAnsi="TH SarabunIT๙" w:cs="TH SarabunIT๙"/>
          <w:sz w:val="32"/>
          <w:szCs w:val="32"/>
          <w:cs/>
          <w:lang w:eastAsia="x-none"/>
        </w:rPr>
        <w:tab/>
      </w:r>
      <w:r>
        <w:rPr>
          <w:rFonts w:ascii="TH SarabunIT๙" w:hAnsi="TH SarabunIT๙" w:cs="TH SarabunIT๙"/>
          <w:sz w:val="32"/>
          <w:szCs w:val="32"/>
          <w:cs/>
          <w:lang w:eastAsia="x-none"/>
        </w:rPr>
        <w:tab/>
      </w:r>
      <w:r w:rsidR="00922DDA" w:rsidRPr="00922DDA">
        <w:rPr>
          <w:rFonts w:ascii="TH SarabunIT๙" w:hAnsi="TH SarabunIT๙" w:cs="TH SarabunIT๙"/>
          <w:sz w:val="32"/>
          <w:szCs w:val="32"/>
          <w:lang w:eastAsia="x-none"/>
        </w:rPr>
        <w:t xml:space="preserve">3.3 </w:t>
      </w:r>
      <w:r w:rsidR="00922DDA" w:rsidRPr="00922DDA">
        <w:rPr>
          <w:rFonts w:ascii="TH SarabunIT๙" w:hAnsi="TH SarabunIT๙" w:cs="TH SarabunIT๙"/>
          <w:sz w:val="32"/>
          <w:szCs w:val="32"/>
          <w:cs/>
          <w:lang w:val="x-none" w:eastAsia="x-none"/>
        </w:rPr>
        <w:t>ได้จัดเตรียมชุดปฐมพยาบาลเบื้องต้น พร้อมมอบหมายบุคลากรผู้รับผิดชอบด้านความ</w:t>
      </w:r>
    </w:p>
    <w:p w14:paraId="3A2800FF" w14:textId="3FCCBE01" w:rsidR="00922DDA" w:rsidRPr="00922DDA" w:rsidRDefault="00922DDA" w:rsidP="00922DDA">
      <w:pPr>
        <w:jc w:val="thaiDistribute"/>
        <w:rPr>
          <w:rFonts w:ascii="TH SarabunIT๙" w:hAnsi="TH SarabunIT๙" w:cs="TH SarabunIT๙"/>
          <w:sz w:val="32"/>
          <w:szCs w:val="32"/>
          <w:lang w:eastAsia="x-none"/>
        </w:rPr>
      </w:pPr>
      <w:r w:rsidRPr="00922DDA">
        <w:rPr>
          <w:rFonts w:ascii="TH SarabunIT๙" w:hAnsi="TH SarabunIT๙" w:cs="TH SarabunIT๙"/>
          <w:sz w:val="32"/>
          <w:szCs w:val="32"/>
          <w:cs/>
          <w:lang w:val="x-none" w:eastAsia="x-none"/>
        </w:rPr>
        <w:t>ปลอดภัยประจำกิจกรรมอย่างชัดเจน</w:t>
      </w:r>
    </w:p>
    <w:p w14:paraId="6EE1B60D" w14:textId="77777777" w:rsidR="00A422EC" w:rsidRPr="00A422EC" w:rsidRDefault="00A422EC" w:rsidP="00A422EC">
      <w:pPr>
        <w:ind w:left="720"/>
        <w:jc w:val="thaiDistribute"/>
        <w:rPr>
          <w:rFonts w:ascii="TH SarabunIT๙" w:hAnsi="TH SarabunIT๙" w:cs="TH SarabunIT๙" w:hint="cs"/>
          <w:sz w:val="32"/>
          <w:szCs w:val="32"/>
          <w:lang w:eastAsia="x-none"/>
        </w:rPr>
      </w:pPr>
    </w:p>
    <w:p w14:paraId="7F9A33BB" w14:textId="2152907F" w:rsidR="00A422EC" w:rsidRPr="00A422EC" w:rsidRDefault="00A422EC" w:rsidP="00A422EC">
      <w:pPr>
        <w:jc w:val="center"/>
        <w:rPr>
          <w:rFonts w:ascii="TH SarabunIT๙" w:hAnsi="TH SarabunIT๙" w:cs="TH SarabunIT๙"/>
          <w:sz w:val="32"/>
          <w:szCs w:val="32"/>
        </w:rPr>
      </w:pPr>
      <w:r w:rsidRPr="00A422EC">
        <w:rPr>
          <w:rFonts w:ascii="TH SarabunIT๙" w:hAnsi="TH SarabunIT๙" w:cs="TH SarabunIT๙"/>
          <w:sz w:val="32"/>
          <w:szCs w:val="32"/>
          <w:cs/>
        </w:rPr>
        <w:lastRenderedPageBreak/>
        <w:t>-2-</w:t>
      </w:r>
    </w:p>
    <w:p w14:paraId="25F4F9B0" w14:textId="77777777" w:rsidR="00A422EC" w:rsidRDefault="00A422EC" w:rsidP="00A422EC"/>
    <w:p w14:paraId="2BBB1B31" w14:textId="5870C5A7" w:rsidR="00922DDA" w:rsidRDefault="00A422EC" w:rsidP="00A422EC">
      <w:pPr>
        <w:tabs>
          <w:tab w:val="left" w:pos="993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Pr="00A422EC">
        <w:rPr>
          <w:rFonts w:ascii="TH SarabunIT๙" w:hAnsi="TH SarabunIT๙" w:cs="TH SarabunIT๙"/>
          <w:sz w:val="32"/>
          <w:szCs w:val="32"/>
          <w:cs/>
        </w:rPr>
        <w:t xml:space="preserve">4) </w:t>
      </w:r>
      <w:r w:rsidR="00922DDA" w:rsidRPr="00A422EC">
        <w:rPr>
          <w:rFonts w:ascii="TH SarabunIT๙" w:hAnsi="TH SarabunIT๙" w:cs="TH SarabunIT๙"/>
          <w:sz w:val="32"/>
          <w:szCs w:val="32"/>
          <w:cs/>
        </w:rPr>
        <w:t>การกำกับดูแล</w:t>
      </w:r>
    </w:p>
    <w:p w14:paraId="08BEFB83" w14:textId="5D1DAADD" w:rsidR="004A19FE" w:rsidRPr="004A19FE" w:rsidRDefault="004A19FE" w:rsidP="004A19FE">
      <w:pPr>
        <w:tabs>
          <w:tab w:val="left" w:pos="993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4A19FE">
        <w:rPr>
          <w:rFonts w:ascii="TH SarabunIT๙" w:hAnsi="TH SarabunIT๙" w:cs="TH SarabunIT๙"/>
          <w:sz w:val="32"/>
          <w:szCs w:val="32"/>
          <w:cs/>
        </w:rPr>
        <w:t>ศูนย์ส่งเสริมการเรียนรู้ระดับอำเภอกุดรัง ได้ดำเนินการวางแผนและกำหนดแนวทางการกำกับดูแลตามแนวทางการเตรียมความพร้อมด้านสถานที่และความปลอดภัยในการจัดกิจกรรมลูกเสือ โดย</w:t>
      </w:r>
      <w:proofErr w:type="spellStart"/>
      <w:r w:rsidRPr="004A19FE">
        <w:rPr>
          <w:rFonts w:ascii="TH SarabunIT๙" w:hAnsi="TH SarabunIT๙" w:cs="TH SarabunIT๙"/>
          <w:sz w:val="32"/>
          <w:szCs w:val="32"/>
          <w:cs/>
        </w:rPr>
        <w:t>ปล</w:t>
      </w:r>
      <w:proofErr w:type="spellEnd"/>
      <w:r w:rsidRPr="004A19FE">
        <w:rPr>
          <w:rFonts w:ascii="TH SarabunIT๙" w:hAnsi="TH SarabunIT๙" w:cs="TH SarabunIT๙"/>
          <w:sz w:val="32"/>
          <w:szCs w:val="32"/>
          <w:cs/>
        </w:rPr>
        <w:t>กำหนดแนวทางการควบคุม ดูแล และติดตามการดำเนินกิจกรรมเมื่อมีการจัดกิจกรรมลูกเสือ</w:t>
      </w:r>
    </w:p>
    <w:p w14:paraId="55628D9C" w14:textId="41FBA56F" w:rsidR="004A19FE" w:rsidRPr="00A422EC" w:rsidRDefault="00A65363" w:rsidP="00A422EC">
      <w:pPr>
        <w:tabs>
          <w:tab w:val="left" w:pos="993"/>
        </w:tabs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4A19FE" w:rsidRPr="004A19FE">
        <w:rPr>
          <w:rFonts w:ascii="TH SarabunIT๙" w:hAnsi="TH SarabunIT๙" w:cs="TH SarabunIT๙"/>
          <w:sz w:val="32"/>
          <w:szCs w:val="32"/>
          <w:cs/>
        </w:rPr>
        <w:t>นอกจากนี้ ได้เตรียมแนวทางการจัดทำข้อมูลผู้เข้าร่วมกิจกรรม การรายงานเหตุฉุกเฉิน และการบริหารจัดการด้านความปลอดภัย เพื่อรองรับการดำเนินกิจกรรมในอนาคต ทั้งนี้ ขณะนี้อยู่ในขั้นตอนการเตรียมความพร้อมตามแนวทางที่กำหนด และจะดำเนินการตามมาตรการดังกล่าวอย่างเคร่งครัดเมื่อมีการจัดกิจกรรมลูกเสือ</w:t>
      </w:r>
      <w:r>
        <w:rPr>
          <w:rFonts w:ascii="TH SarabunIT๙" w:hAnsi="TH SarabunIT๙" w:cs="TH SarabunIT๙" w:hint="cs"/>
          <w:sz w:val="32"/>
          <w:szCs w:val="32"/>
          <w:cs/>
        </w:rPr>
        <w:t>ดัง</w:t>
      </w:r>
      <w:r w:rsidR="004A19FE" w:rsidRPr="004A19FE">
        <w:rPr>
          <w:rFonts w:ascii="TH SarabunIT๙" w:hAnsi="TH SarabunIT๙" w:cs="TH SarabunIT๙"/>
          <w:sz w:val="32"/>
          <w:szCs w:val="32"/>
          <w:cs/>
        </w:rPr>
        <w:t>ต่อไป</w:t>
      </w:r>
    </w:p>
    <w:p w14:paraId="440EF780" w14:textId="2881D1F3" w:rsidR="00922DDA" w:rsidRPr="00922DDA" w:rsidRDefault="00A422EC" w:rsidP="00922DDA">
      <w:pPr>
        <w:jc w:val="thaiDistribute"/>
        <w:rPr>
          <w:rFonts w:ascii="TH SarabunIT๙" w:hAnsi="TH SarabunIT๙" w:cs="TH SarabunIT๙"/>
          <w:sz w:val="32"/>
          <w:szCs w:val="32"/>
          <w:lang w:eastAsia="x-none"/>
        </w:rPr>
      </w:pPr>
      <w:r>
        <w:rPr>
          <w:rFonts w:ascii="TH SarabunIT๙" w:hAnsi="TH SarabunIT๙" w:cs="TH SarabunIT๙"/>
          <w:sz w:val="32"/>
          <w:szCs w:val="32"/>
          <w:cs/>
          <w:lang w:eastAsia="x-none"/>
        </w:rPr>
        <w:tab/>
      </w:r>
      <w:r w:rsidR="00922DDA" w:rsidRPr="00922DDA">
        <w:rPr>
          <w:rFonts w:ascii="TH SarabunIT๙" w:hAnsi="TH SarabunIT๙" w:cs="TH SarabunIT๙"/>
          <w:sz w:val="32"/>
          <w:szCs w:val="32"/>
          <w:lang w:eastAsia="x-none"/>
        </w:rPr>
        <w:t xml:space="preserve">4.1 </w:t>
      </w:r>
      <w:r w:rsidR="00922DDA" w:rsidRPr="00922DDA">
        <w:rPr>
          <w:rFonts w:ascii="TH SarabunIT๙" w:hAnsi="TH SarabunIT๙" w:cs="TH SarabunIT๙"/>
          <w:sz w:val="32"/>
          <w:szCs w:val="32"/>
          <w:cs/>
          <w:lang w:val="x-none" w:eastAsia="x-none"/>
        </w:rPr>
        <w:t>ได้</w:t>
      </w:r>
      <w:r w:rsidR="00A65363">
        <w:rPr>
          <w:rFonts w:ascii="TH SarabunIT๙" w:hAnsi="TH SarabunIT๙" w:cs="TH SarabunIT๙" w:hint="cs"/>
          <w:sz w:val="32"/>
          <w:szCs w:val="32"/>
          <w:cs/>
          <w:lang w:val="x-none" w:eastAsia="x-none"/>
        </w:rPr>
        <w:t>กำหนดแนวทางในการ</w:t>
      </w:r>
      <w:r w:rsidR="00922DDA" w:rsidRPr="00922DDA">
        <w:rPr>
          <w:rFonts w:ascii="TH SarabunIT๙" w:hAnsi="TH SarabunIT๙" w:cs="TH SarabunIT๙"/>
          <w:sz w:val="32"/>
          <w:szCs w:val="32"/>
          <w:cs/>
          <w:lang w:val="x-none" w:eastAsia="x-none"/>
        </w:rPr>
        <w:t>มอบหมายผู้บังคับบัญชาลูกเสือและผู้รับผิดชอบกิจกรรมควบคุม ดูแล และติดตามการดำเนินกิจกรรมอย่างใกล้ชิดตลอดระยะเวลาดำเนินกิจกรรม</w:t>
      </w:r>
    </w:p>
    <w:p w14:paraId="0D39B508" w14:textId="600BF153" w:rsidR="00922DDA" w:rsidRPr="00922DDA" w:rsidRDefault="00A422EC" w:rsidP="00922DDA">
      <w:pPr>
        <w:jc w:val="thaiDistribute"/>
        <w:rPr>
          <w:rFonts w:ascii="TH SarabunIT๙" w:hAnsi="TH SarabunIT๙" w:cs="TH SarabunIT๙"/>
          <w:sz w:val="32"/>
          <w:szCs w:val="32"/>
          <w:lang w:eastAsia="x-none"/>
        </w:rPr>
      </w:pPr>
      <w:r>
        <w:rPr>
          <w:rFonts w:ascii="TH SarabunIT๙" w:hAnsi="TH SarabunIT๙" w:cs="TH SarabunIT๙"/>
          <w:sz w:val="32"/>
          <w:szCs w:val="32"/>
          <w:cs/>
          <w:lang w:eastAsia="x-none"/>
        </w:rPr>
        <w:tab/>
      </w:r>
      <w:r w:rsidR="00922DDA" w:rsidRPr="00922DDA">
        <w:rPr>
          <w:rFonts w:ascii="TH SarabunIT๙" w:hAnsi="TH SarabunIT๙" w:cs="TH SarabunIT๙"/>
          <w:sz w:val="32"/>
          <w:szCs w:val="32"/>
          <w:lang w:eastAsia="x-none"/>
        </w:rPr>
        <w:t xml:space="preserve">4.2 </w:t>
      </w:r>
      <w:r w:rsidR="00A65363" w:rsidRPr="00922DDA">
        <w:rPr>
          <w:rFonts w:ascii="TH SarabunIT๙" w:hAnsi="TH SarabunIT๙" w:cs="TH SarabunIT๙"/>
          <w:sz w:val="32"/>
          <w:szCs w:val="32"/>
          <w:cs/>
          <w:lang w:val="x-none" w:eastAsia="x-none"/>
        </w:rPr>
        <w:t>ได้</w:t>
      </w:r>
      <w:r w:rsidR="00A65363">
        <w:rPr>
          <w:rFonts w:ascii="TH SarabunIT๙" w:hAnsi="TH SarabunIT๙" w:cs="TH SarabunIT๙" w:hint="cs"/>
          <w:sz w:val="32"/>
          <w:szCs w:val="32"/>
          <w:cs/>
          <w:lang w:val="x-none" w:eastAsia="x-none"/>
        </w:rPr>
        <w:t>กำหนดแนวทางใน</w:t>
      </w:r>
      <w:r w:rsidR="00A65363">
        <w:rPr>
          <w:rFonts w:ascii="TH SarabunIT๙" w:hAnsi="TH SarabunIT๙" w:cs="TH SarabunIT๙" w:hint="cs"/>
          <w:sz w:val="32"/>
          <w:szCs w:val="32"/>
          <w:cs/>
          <w:lang w:val="x-none" w:eastAsia="x-none"/>
        </w:rPr>
        <w:t>การ</w:t>
      </w:r>
      <w:r w:rsidR="00922DDA" w:rsidRPr="00922DDA">
        <w:rPr>
          <w:rFonts w:ascii="TH SarabunIT๙" w:hAnsi="TH SarabunIT๙" w:cs="TH SarabunIT๙"/>
          <w:sz w:val="32"/>
          <w:szCs w:val="32"/>
          <w:cs/>
          <w:lang w:val="x-none" w:eastAsia="x-none"/>
        </w:rPr>
        <w:t>จัดทำบัญชีรายชื่อผู้เข้าร่วมกิจกรรม พร้อมรวบรวมข้อมูลสุขภาพที่จำเป็นและข้อมูลติดต่อกรณีฉุกเฉินเรียบร้อยแล้ว</w:t>
      </w:r>
    </w:p>
    <w:p w14:paraId="79E2AAFA" w14:textId="026E603B" w:rsidR="00922DDA" w:rsidRPr="00922DDA" w:rsidRDefault="00A422EC" w:rsidP="00922DDA">
      <w:pPr>
        <w:jc w:val="thaiDistribute"/>
        <w:rPr>
          <w:rFonts w:ascii="TH SarabunIT๙" w:hAnsi="TH SarabunIT๙" w:cs="TH SarabunIT๙"/>
          <w:sz w:val="32"/>
          <w:szCs w:val="32"/>
          <w:lang w:eastAsia="x-none"/>
        </w:rPr>
      </w:pPr>
      <w:r>
        <w:rPr>
          <w:rFonts w:ascii="TH SarabunIT๙" w:hAnsi="TH SarabunIT๙" w:cs="TH SarabunIT๙"/>
          <w:sz w:val="32"/>
          <w:szCs w:val="32"/>
          <w:cs/>
          <w:lang w:eastAsia="x-none"/>
        </w:rPr>
        <w:tab/>
      </w:r>
      <w:r w:rsidR="00922DDA" w:rsidRPr="00922DDA">
        <w:rPr>
          <w:rFonts w:ascii="TH SarabunIT๙" w:hAnsi="TH SarabunIT๙" w:cs="TH SarabunIT๙"/>
          <w:sz w:val="32"/>
          <w:szCs w:val="32"/>
          <w:lang w:eastAsia="x-none"/>
        </w:rPr>
        <w:t xml:space="preserve">4.3 </w:t>
      </w:r>
      <w:r w:rsidR="00922DDA" w:rsidRPr="00922DDA">
        <w:rPr>
          <w:rFonts w:ascii="TH SarabunIT๙" w:hAnsi="TH SarabunIT๙" w:cs="TH SarabunIT๙"/>
          <w:sz w:val="32"/>
          <w:szCs w:val="32"/>
          <w:cs/>
          <w:lang w:val="x-none" w:eastAsia="x-none"/>
        </w:rPr>
        <w:t>ได้กำหนดแนวทางและช่องทางการรายงานเหตุผิดปกติหรืออุบัติเหตุ เพื่อให้สามารถรายงานต่อผู้บังคับบัญชาและหน่วยงานต้นสังกัดได้ทันทีเมื่อเกิดเหตุ</w:t>
      </w:r>
    </w:p>
    <w:p w14:paraId="07C62612" w14:textId="4535E5E7" w:rsidR="00922DDA" w:rsidRPr="00922DDA" w:rsidRDefault="00A422EC" w:rsidP="00922DDA">
      <w:pPr>
        <w:jc w:val="thaiDistribute"/>
        <w:rPr>
          <w:rFonts w:ascii="TH SarabunIT๙" w:hAnsi="TH SarabunIT๙" w:cs="TH SarabunIT๙"/>
          <w:sz w:val="32"/>
          <w:szCs w:val="32"/>
          <w:lang w:eastAsia="x-none"/>
        </w:rPr>
      </w:pPr>
      <w:r>
        <w:rPr>
          <w:rFonts w:ascii="TH SarabunIT๙" w:hAnsi="TH SarabunIT๙" w:cs="TH SarabunIT๙"/>
          <w:sz w:val="32"/>
          <w:szCs w:val="32"/>
          <w:cs/>
          <w:lang w:eastAsia="x-none"/>
        </w:rPr>
        <w:tab/>
      </w:r>
      <w:r w:rsidR="00922DDA" w:rsidRPr="00922DDA">
        <w:rPr>
          <w:rFonts w:ascii="TH SarabunIT๙" w:hAnsi="TH SarabunIT๙" w:cs="TH SarabunIT๙"/>
          <w:sz w:val="32"/>
          <w:szCs w:val="32"/>
          <w:lang w:eastAsia="x-none"/>
        </w:rPr>
        <w:t xml:space="preserve">4.4 </w:t>
      </w:r>
      <w:r w:rsidR="00A65363" w:rsidRPr="00922DDA">
        <w:rPr>
          <w:rFonts w:ascii="TH SarabunIT๙" w:hAnsi="TH SarabunIT๙" w:cs="TH SarabunIT๙"/>
          <w:sz w:val="32"/>
          <w:szCs w:val="32"/>
          <w:cs/>
          <w:lang w:val="x-none" w:eastAsia="x-none"/>
        </w:rPr>
        <w:t>ได้</w:t>
      </w:r>
      <w:r w:rsidR="00A65363">
        <w:rPr>
          <w:rFonts w:ascii="TH SarabunIT๙" w:hAnsi="TH SarabunIT๙" w:cs="TH SarabunIT๙" w:hint="cs"/>
          <w:sz w:val="32"/>
          <w:szCs w:val="32"/>
          <w:cs/>
          <w:lang w:val="x-none" w:eastAsia="x-none"/>
        </w:rPr>
        <w:t>กำหนดแนวทางใน</w:t>
      </w:r>
      <w:r w:rsidR="00922DDA" w:rsidRPr="00922DDA">
        <w:rPr>
          <w:rFonts w:ascii="TH SarabunIT๙" w:hAnsi="TH SarabunIT๙" w:cs="TH SarabunIT๙"/>
          <w:sz w:val="32"/>
          <w:szCs w:val="32"/>
          <w:cs/>
          <w:lang w:val="x-none" w:eastAsia="x-none"/>
        </w:rPr>
        <w:t>กรณีมีการนำนักเรียนหรือผู้เรียนไปนอกสถานศึกษาและค้างคืน ได้กำชับให้ผู้รับผิดชอบถือปฏิบัติตามระเบียบ ข้อบังคับ และมาตรการความปลอดภัยที่เกี่ยวข้องอย่างเคร่งครัด</w:t>
      </w:r>
    </w:p>
    <w:p w14:paraId="57AF2DB8" w14:textId="2A1C5D6A" w:rsidR="00922DDA" w:rsidRPr="00922DDA" w:rsidRDefault="00A422EC" w:rsidP="00922DDA">
      <w:pPr>
        <w:jc w:val="thaiDistribute"/>
        <w:rPr>
          <w:rFonts w:ascii="TH SarabunIT๙" w:hAnsi="TH SarabunIT๙" w:cs="TH SarabunIT๙"/>
          <w:sz w:val="32"/>
          <w:szCs w:val="32"/>
          <w:lang w:eastAsia="x-none"/>
        </w:rPr>
      </w:pPr>
      <w:r>
        <w:rPr>
          <w:rFonts w:ascii="TH SarabunIT๙" w:hAnsi="TH SarabunIT๙" w:cs="TH SarabunIT๙"/>
          <w:sz w:val="32"/>
          <w:szCs w:val="32"/>
          <w:cs/>
          <w:lang w:val="x-none" w:eastAsia="x-none"/>
        </w:rPr>
        <w:tab/>
      </w:r>
      <w:r w:rsidR="00922DDA" w:rsidRPr="00922DDA">
        <w:rPr>
          <w:rFonts w:ascii="TH SarabunIT๙" w:hAnsi="TH SarabunIT๙" w:cs="TH SarabunIT๙"/>
          <w:sz w:val="32"/>
          <w:szCs w:val="32"/>
          <w:cs/>
          <w:lang w:val="x-none" w:eastAsia="x-none"/>
        </w:rPr>
        <w:t>สรุปผลการดำเนินงาน</w:t>
      </w:r>
    </w:p>
    <w:p w14:paraId="71C46864" w14:textId="5C91BB19" w:rsidR="00EC14CB" w:rsidRDefault="00A422EC" w:rsidP="00A65363">
      <w:pPr>
        <w:jc w:val="thaiDistribute"/>
        <w:rPr>
          <w:rFonts w:ascii="TH SarabunIT๙" w:hAnsi="TH SarabunIT๙" w:cs="TH SarabunIT๙"/>
          <w:sz w:val="32"/>
          <w:szCs w:val="32"/>
          <w:lang w:val="x-none" w:eastAsia="x-none"/>
        </w:rPr>
      </w:pPr>
      <w:r>
        <w:rPr>
          <w:rFonts w:ascii="TH SarabunIT๙" w:hAnsi="TH SarabunIT๙" w:cs="TH SarabunIT๙"/>
          <w:sz w:val="32"/>
          <w:szCs w:val="32"/>
          <w:cs/>
          <w:lang w:val="x-none" w:eastAsia="x-none"/>
        </w:rPr>
        <w:tab/>
      </w:r>
      <w:r w:rsidR="00A65363" w:rsidRPr="00A65363">
        <w:rPr>
          <w:rFonts w:ascii="TH SarabunIT๙" w:hAnsi="TH SarabunIT๙" w:cs="TH SarabunIT๙"/>
          <w:sz w:val="32"/>
          <w:szCs w:val="32"/>
          <w:cs/>
          <w:lang w:val="x-none" w:eastAsia="x-none"/>
        </w:rPr>
        <w:t>ศูนย์ส่งเสริมการเรียนรู้ระดับอำเภอกุดรัง ได้ดำเนินการวางแผนและเตรียมความพร้อมตามแนวทางการเตรียมความพร้อมด้านสถานที่และความปลอดภัยในการจัดกิจกรรมลูกเสือ โดยได้มอบหมายผู้รับผิดชอบ ตรวจสอบความพร้อมด้านสถานที่และมาตรการความปลอดภัย รวมทั้งกำหนดแนวทางการควบคุม ดูแล และติดตามการดำเนินกิจกรรม ทั้งนี้ ขณะนี้อยู่ในขั้นตอนการเตรียมความพร้อมเพื่อรองรับการจัดกิจกรรมลูกเสือให้เป็นไปด้วยความเรียบร้อย ปลอดภัย และเป็นไปตามแนวทางที่กำหนด</w:t>
      </w:r>
    </w:p>
    <w:p w14:paraId="53E8464F" w14:textId="77777777" w:rsidR="00A65363" w:rsidRDefault="00A65363" w:rsidP="00A65363">
      <w:pPr>
        <w:keepNext/>
        <w:ind w:left="720" w:firstLine="720"/>
        <w:outlineLvl w:val="0"/>
        <w:rPr>
          <w:rFonts w:ascii="TH SarabunIT๙" w:hAnsi="TH SarabunIT๙" w:cs="TH SarabunIT๙"/>
          <w:sz w:val="12"/>
          <w:szCs w:val="12"/>
          <w:lang w:val="x-none" w:eastAsia="x-none"/>
        </w:rPr>
      </w:pPr>
    </w:p>
    <w:p w14:paraId="16E5BE8A" w14:textId="1DAEBF29" w:rsidR="00EC14CB" w:rsidRPr="00FA0E0D" w:rsidRDefault="00EC14CB" w:rsidP="00A65363">
      <w:pPr>
        <w:keepNext/>
        <w:ind w:left="720" w:hanging="11"/>
        <w:outlineLvl w:val="0"/>
        <w:rPr>
          <w:rFonts w:ascii="TH SarabunIT๙" w:hAnsi="TH SarabunIT๙" w:cs="TH SarabunIT๙"/>
          <w:sz w:val="32"/>
          <w:szCs w:val="32"/>
          <w:u w:val="single"/>
          <w:lang w:val="x-none" w:eastAsia="x-none"/>
        </w:rPr>
      </w:pPr>
      <w:r w:rsidRPr="00FA0E0D">
        <w:rPr>
          <w:rFonts w:ascii="TH SarabunIT๙" w:hAnsi="TH SarabunIT๙" w:cs="TH SarabunIT๙"/>
          <w:sz w:val="32"/>
          <w:szCs w:val="32"/>
          <w:cs/>
          <w:lang w:val="x-none" w:eastAsia="x-none"/>
        </w:rPr>
        <w:t>จึงเรียนมาเพื่อโปรด</w:t>
      </w:r>
      <w:r w:rsidR="008B3923">
        <w:rPr>
          <w:rFonts w:ascii="TH SarabunIT๙" w:hAnsi="TH SarabunIT๙" w:cs="TH SarabunIT๙" w:hint="cs"/>
          <w:sz w:val="32"/>
          <w:szCs w:val="32"/>
          <w:cs/>
          <w:lang w:val="x-none" w:eastAsia="x-none"/>
        </w:rPr>
        <w:t>ทราบ</w:t>
      </w:r>
    </w:p>
    <w:p w14:paraId="06CB7181" w14:textId="77777777" w:rsidR="00EC14CB" w:rsidRDefault="00EC14CB" w:rsidP="00EC14CB">
      <w:pPr>
        <w:rPr>
          <w:rFonts w:ascii="TH SarabunIT๙" w:hAnsi="TH SarabunIT๙" w:cs="TH SarabunIT๙"/>
          <w:lang w:val="x-none" w:eastAsia="x-none"/>
        </w:rPr>
      </w:pPr>
    </w:p>
    <w:p w14:paraId="45CE0C46" w14:textId="0C47CD39" w:rsidR="00EC14CB" w:rsidRPr="00FA0E0D" w:rsidRDefault="00EC14CB" w:rsidP="00EC14CB">
      <w:pPr>
        <w:keepNext/>
        <w:outlineLvl w:val="0"/>
        <w:rPr>
          <w:rFonts w:ascii="TH SarabunIT๙" w:hAnsi="TH SarabunIT๙" w:cs="TH SarabunIT๙"/>
          <w:sz w:val="32"/>
          <w:szCs w:val="32"/>
          <w:lang w:val="x-none" w:eastAsia="x-none"/>
        </w:rPr>
      </w:pPr>
      <w:r>
        <w:rPr>
          <w:rFonts w:ascii="TH SarabunIT๙" w:hAnsi="TH SarabunIT๙" w:cs="TH SarabunIT๙"/>
          <w:cs/>
          <w:lang w:val="x-none" w:eastAsia="x-none"/>
        </w:rPr>
        <w:tab/>
      </w:r>
      <w:r>
        <w:rPr>
          <w:rFonts w:ascii="TH SarabunIT๙" w:hAnsi="TH SarabunIT๙" w:cs="TH SarabunIT๙"/>
          <w:cs/>
          <w:lang w:val="x-none" w:eastAsia="x-none"/>
        </w:rPr>
        <w:tab/>
      </w:r>
      <w:r>
        <w:rPr>
          <w:rFonts w:ascii="TH SarabunIT๙" w:hAnsi="TH SarabunIT๙" w:cs="TH SarabunIT๙"/>
          <w:cs/>
          <w:lang w:val="x-none" w:eastAsia="x-none"/>
        </w:rPr>
        <w:tab/>
      </w:r>
      <w:r>
        <w:rPr>
          <w:rFonts w:ascii="TH SarabunIT๙" w:hAnsi="TH SarabunIT๙" w:cs="TH SarabunIT๙"/>
          <w:cs/>
          <w:lang w:val="x-none" w:eastAsia="x-none"/>
        </w:rPr>
        <w:tab/>
      </w:r>
      <w:r>
        <w:rPr>
          <w:rFonts w:ascii="TH SarabunIT๙" w:hAnsi="TH SarabunIT๙" w:cs="TH SarabunIT๙"/>
          <w:cs/>
          <w:lang w:val="x-none" w:eastAsia="x-none"/>
        </w:rPr>
        <w:tab/>
      </w:r>
      <w:r>
        <w:rPr>
          <w:rFonts w:ascii="TH SarabunIT๙" w:hAnsi="TH SarabunIT๙" w:cs="TH SarabunIT๙"/>
          <w:cs/>
          <w:lang w:val="x-none" w:eastAsia="x-none"/>
        </w:rPr>
        <w:tab/>
      </w:r>
      <w:r>
        <w:rPr>
          <w:rFonts w:ascii="TH SarabunIT๙" w:hAnsi="TH SarabunIT๙" w:cs="TH SarabunIT๙"/>
          <w:cs/>
          <w:lang w:val="x-none" w:eastAsia="x-none"/>
        </w:rPr>
        <w:tab/>
      </w:r>
      <w:r>
        <w:rPr>
          <w:rFonts w:ascii="TH SarabunIT๙" w:hAnsi="TH SarabunIT๙" w:cs="TH SarabunIT๙"/>
          <w:cs/>
          <w:lang w:val="x-none" w:eastAsia="x-none"/>
        </w:rPr>
        <w:tab/>
      </w:r>
      <w:r w:rsidR="00A65363">
        <w:rPr>
          <w:rFonts w:ascii="TH SarabunIT๙" w:hAnsi="TH SarabunIT๙" w:cs="TH SarabunIT๙" w:hint="cs"/>
          <w:cs/>
          <w:lang w:val="x-none" w:eastAsia="x-none"/>
        </w:rPr>
        <w:t xml:space="preserve">                              </w:t>
      </w:r>
      <w:r>
        <w:rPr>
          <w:rFonts w:ascii="TH SarabunIT๙" w:hAnsi="TH SarabunIT๙" w:cs="TH SarabunIT๙" w:hint="cs"/>
          <w:sz w:val="32"/>
          <w:szCs w:val="32"/>
          <w:cs/>
          <w:lang w:val="x-none" w:eastAsia="x-none"/>
        </w:rPr>
        <w:t>ผู้ร</w:t>
      </w:r>
      <w:r w:rsidR="008B3923">
        <w:rPr>
          <w:rFonts w:ascii="TH SarabunIT๙" w:hAnsi="TH SarabunIT๙" w:cs="TH SarabunIT๙" w:hint="cs"/>
          <w:sz w:val="32"/>
          <w:szCs w:val="32"/>
          <w:cs/>
          <w:lang w:val="x-none" w:eastAsia="x-none"/>
        </w:rPr>
        <w:t>ายงาน</w:t>
      </w:r>
    </w:p>
    <w:p w14:paraId="0CB9ABEE" w14:textId="77777777" w:rsidR="00EC14CB" w:rsidRPr="00494AA4" w:rsidRDefault="00EC14CB" w:rsidP="00EC14CB">
      <w:pPr>
        <w:rPr>
          <w:rFonts w:ascii="TH SarabunIT๙" w:hAnsi="TH SarabunIT๙" w:cs="TH SarabunIT๙"/>
          <w:lang w:val="x-none" w:eastAsia="x-none"/>
        </w:rPr>
      </w:pPr>
    </w:p>
    <w:p w14:paraId="4A057C69" w14:textId="44E38B7C" w:rsidR="00EC14CB" w:rsidRPr="002301F5" w:rsidRDefault="00EC14CB" w:rsidP="00EC14CB">
      <w:pPr>
        <w:keepNext/>
        <w:outlineLvl w:val="0"/>
        <w:rPr>
          <w:rFonts w:ascii="TH SarabunIT๙" w:hAnsi="TH SarabunIT๙" w:cs="TH SarabunIT๙"/>
          <w:sz w:val="32"/>
          <w:szCs w:val="32"/>
          <w:lang w:val="x-none" w:eastAsia="x-none"/>
        </w:rPr>
      </w:pPr>
      <w:r w:rsidRPr="002301F5">
        <w:rPr>
          <w:rFonts w:ascii="TH SarabunIT๙" w:hAnsi="TH SarabunIT๙" w:cs="TH SarabunIT๙"/>
          <w:sz w:val="32"/>
          <w:szCs w:val="32"/>
          <w:lang w:eastAsia="x-none"/>
        </w:rPr>
        <w:t xml:space="preserve">                                                 </w:t>
      </w:r>
      <w:r w:rsidR="00A65363">
        <w:rPr>
          <w:rFonts w:ascii="TH SarabunIT๙" w:hAnsi="TH SarabunIT๙" w:cs="TH SarabunIT๙" w:hint="cs"/>
          <w:sz w:val="32"/>
          <w:szCs w:val="32"/>
          <w:cs/>
          <w:lang w:eastAsia="x-none"/>
        </w:rPr>
        <w:t xml:space="preserve">                           </w:t>
      </w:r>
      <w:r w:rsidRPr="002301F5">
        <w:rPr>
          <w:rFonts w:ascii="TH SarabunIT๙" w:hAnsi="TH SarabunIT๙" w:cs="TH SarabunIT๙"/>
          <w:sz w:val="32"/>
          <w:szCs w:val="32"/>
          <w:lang w:eastAsia="x-none"/>
        </w:rPr>
        <w:t xml:space="preserve">  </w:t>
      </w:r>
      <w:r w:rsidRPr="002301F5">
        <w:rPr>
          <w:rFonts w:ascii="TH SarabunIT๙" w:hAnsi="TH SarabunIT๙" w:cs="TH SarabunIT๙"/>
          <w:sz w:val="32"/>
          <w:szCs w:val="32"/>
          <w:lang w:val="x-none" w:eastAsia="x-none"/>
        </w:rPr>
        <w:t>(</w:t>
      </w:r>
      <w:r w:rsidRPr="002301F5">
        <w:rPr>
          <w:rFonts w:ascii="TH SarabunIT๙" w:hAnsi="TH SarabunIT๙" w:cs="TH SarabunIT๙"/>
          <w:sz w:val="32"/>
          <w:szCs w:val="32"/>
          <w:cs/>
          <w:lang w:val="x-none" w:eastAsia="x-none"/>
        </w:rPr>
        <w:t xml:space="preserve"> </w:t>
      </w:r>
      <w:r w:rsidRPr="002301F5">
        <w:rPr>
          <w:rFonts w:ascii="TH SarabunIT๙" w:hAnsi="TH SarabunIT๙" w:cs="TH SarabunIT๙" w:hint="cs"/>
          <w:sz w:val="32"/>
          <w:szCs w:val="32"/>
          <w:cs/>
          <w:lang w:val="x-none" w:eastAsia="x-none"/>
        </w:rPr>
        <w:t>นา</w:t>
      </w:r>
      <w:r w:rsidR="002301F5" w:rsidRPr="002301F5">
        <w:rPr>
          <w:rFonts w:ascii="TH SarabunIT๙" w:hAnsi="TH SarabunIT๙" w:cs="TH SarabunIT๙" w:hint="cs"/>
          <w:sz w:val="32"/>
          <w:szCs w:val="32"/>
          <w:cs/>
          <w:lang w:val="x-none" w:eastAsia="x-none"/>
        </w:rPr>
        <w:t>ยเทวฤทธิ์ ฤทธิ์รักษา</w:t>
      </w:r>
      <w:r w:rsidRPr="002301F5">
        <w:rPr>
          <w:rFonts w:ascii="TH SarabunIT๙" w:hAnsi="TH SarabunIT๙" w:cs="TH SarabunIT๙"/>
          <w:sz w:val="32"/>
          <w:szCs w:val="32"/>
          <w:cs/>
          <w:lang w:val="x-none" w:eastAsia="x-none"/>
        </w:rPr>
        <w:t xml:space="preserve"> </w:t>
      </w:r>
      <w:r w:rsidRPr="002301F5">
        <w:rPr>
          <w:rFonts w:ascii="TH SarabunIT๙" w:hAnsi="TH SarabunIT๙" w:cs="TH SarabunIT๙"/>
          <w:sz w:val="32"/>
          <w:szCs w:val="32"/>
          <w:lang w:val="x-none" w:eastAsia="x-none"/>
        </w:rPr>
        <w:t>)</w:t>
      </w:r>
      <w:r w:rsidRPr="002301F5">
        <w:rPr>
          <w:rFonts w:ascii="TH SarabunIT๙" w:hAnsi="TH SarabunIT๙" w:cs="TH SarabunIT๙" w:hint="cs"/>
          <w:sz w:val="32"/>
          <w:szCs w:val="32"/>
          <w:cs/>
          <w:lang w:val="x-none" w:eastAsia="x-none"/>
        </w:rPr>
        <w:t xml:space="preserve"> </w:t>
      </w:r>
    </w:p>
    <w:p w14:paraId="4F82B5C4" w14:textId="45C47C9D" w:rsidR="00EC14CB" w:rsidRPr="002301F5" w:rsidRDefault="00EC14CB" w:rsidP="00EC14CB">
      <w:pPr>
        <w:keepNext/>
        <w:outlineLvl w:val="0"/>
        <w:rPr>
          <w:rFonts w:ascii="TH SarabunIT๙" w:hAnsi="TH SarabunIT๙" w:cs="TH SarabunIT๙"/>
          <w:sz w:val="32"/>
          <w:szCs w:val="32"/>
          <w:lang w:val="x-none" w:eastAsia="x-none"/>
        </w:rPr>
      </w:pPr>
      <w:r w:rsidRPr="002301F5">
        <w:rPr>
          <w:rFonts w:ascii="TH SarabunIT๙" w:hAnsi="TH SarabunIT๙" w:cs="TH SarabunIT๙"/>
          <w:sz w:val="32"/>
          <w:szCs w:val="32"/>
          <w:cs/>
          <w:lang w:val="x-none" w:eastAsia="x-none"/>
        </w:rPr>
        <w:t xml:space="preserve">                                                         </w:t>
      </w:r>
      <w:r w:rsidRPr="002301F5">
        <w:rPr>
          <w:rFonts w:ascii="TH SarabunIT๙" w:hAnsi="TH SarabunIT๙" w:cs="TH SarabunIT๙" w:hint="cs"/>
          <w:sz w:val="32"/>
          <w:szCs w:val="32"/>
          <w:cs/>
          <w:lang w:val="x-none" w:eastAsia="x-none"/>
        </w:rPr>
        <w:t xml:space="preserve">      </w:t>
      </w:r>
      <w:r w:rsidR="002301F5" w:rsidRPr="002301F5">
        <w:rPr>
          <w:rFonts w:ascii="TH SarabunIT๙" w:hAnsi="TH SarabunIT๙" w:cs="TH SarabunIT๙" w:hint="cs"/>
          <w:sz w:val="32"/>
          <w:szCs w:val="32"/>
          <w:cs/>
          <w:lang w:val="x-none" w:eastAsia="x-none"/>
        </w:rPr>
        <w:t xml:space="preserve">  </w:t>
      </w:r>
      <w:r w:rsidR="00A65363">
        <w:rPr>
          <w:rFonts w:ascii="TH SarabunIT๙" w:hAnsi="TH SarabunIT๙" w:cs="TH SarabunIT๙" w:hint="cs"/>
          <w:sz w:val="32"/>
          <w:szCs w:val="32"/>
          <w:cs/>
          <w:lang w:val="x-none" w:eastAsia="x-none"/>
        </w:rPr>
        <w:t xml:space="preserve">                            </w:t>
      </w:r>
      <w:r w:rsidRPr="002301F5">
        <w:rPr>
          <w:rFonts w:ascii="TH SarabunIT๙" w:hAnsi="TH SarabunIT๙" w:cs="TH SarabunIT๙" w:hint="cs"/>
          <w:sz w:val="32"/>
          <w:szCs w:val="32"/>
          <w:cs/>
          <w:lang w:val="x-none" w:eastAsia="x-none"/>
        </w:rPr>
        <w:t xml:space="preserve"> </w:t>
      </w:r>
      <w:r w:rsidRPr="002301F5">
        <w:rPr>
          <w:rFonts w:ascii="TH SarabunIT๙" w:hAnsi="TH SarabunIT๙" w:cs="TH SarabunIT๙"/>
          <w:sz w:val="32"/>
          <w:szCs w:val="32"/>
          <w:cs/>
          <w:lang w:eastAsia="x-none"/>
        </w:rPr>
        <w:t>ครู</w:t>
      </w:r>
      <w:r w:rsidRPr="002301F5">
        <w:rPr>
          <w:rFonts w:ascii="TH SarabunIT๙" w:hAnsi="TH SarabunIT๙" w:cs="TH SarabunIT๙"/>
          <w:sz w:val="32"/>
          <w:szCs w:val="32"/>
          <w:lang w:eastAsia="x-none"/>
        </w:rPr>
        <w:t xml:space="preserve">      </w:t>
      </w:r>
    </w:p>
    <w:p w14:paraId="349DFADF" w14:textId="77777777" w:rsidR="00EC14CB" w:rsidRDefault="00EC14CB" w:rsidP="00A65363">
      <w:pPr>
        <w:jc w:val="both"/>
        <w:rPr>
          <w:rFonts w:ascii="TH SarabunIT๙" w:eastAsia="Angsana New" w:hAnsi="TH SarabunIT๙" w:cs="TH SarabunIT๙" w:hint="cs"/>
          <w:sz w:val="32"/>
          <w:szCs w:val="32"/>
        </w:rPr>
      </w:pPr>
    </w:p>
    <w:p w14:paraId="1A4CED64" w14:textId="68C1D18C" w:rsidR="008B3923" w:rsidRPr="008B3923" w:rsidRDefault="008B3923" w:rsidP="00A65363">
      <w:pPr>
        <w:rPr>
          <w:rFonts w:ascii="TH SarabunIT๙" w:eastAsia="Angsana New" w:hAnsi="TH SarabunIT๙" w:cs="TH SarabunIT๙" w:hint="cs"/>
          <w:sz w:val="32"/>
          <w:szCs w:val="32"/>
        </w:rPr>
      </w:pPr>
      <w:r>
        <w:rPr>
          <w:rFonts w:ascii="TH SarabunIT๙" w:eastAsia="Angsana New" w:hAnsi="TH SarabunIT๙" w:cs="TH SarabunIT๙"/>
          <w:sz w:val="32"/>
          <w:szCs w:val="32"/>
          <w:cs/>
        </w:rPr>
        <w:tab/>
      </w:r>
      <w:r>
        <w:rPr>
          <w:rFonts w:ascii="TH SarabunIT๙" w:eastAsia="Angsana New" w:hAnsi="TH SarabunIT๙" w:cs="TH SarabunIT๙"/>
          <w:sz w:val="32"/>
          <w:szCs w:val="32"/>
          <w:cs/>
        </w:rPr>
        <w:tab/>
      </w:r>
      <w:r>
        <w:rPr>
          <w:rFonts w:ascii="TH SarabunIT๙" w:eastAsia="Angsana New" w:hAnsi="TH SarabunIT๙" w:cs="TH SarabunIT๙"/>
          <w:sz w:val="32"/>
          <w:szCs w:val="32"/>
          <w:cs/>
        </w:rPr>
        <w:tab/>
      </w:r>
      <w:r>
        <w:rPr>
          <w:rFonts w:ascii="TH SarabunIT๙" w:eastAsia="Angsana New" w:hAnsi="TH SarabunIT๙" w:cs="TH SarabunIT๙"/>
          <w:sz w:val="32"/>
          <w:szCs w:val="32"/>
          <w:cs/>
        </w:rPr>
        <w:tab/>
      </w:r>
      <w:r>
        <w:rPr>
          <w:rFonts w:ascii="TH SarabunIT๙" w:eastAsia="Angsana New" w:hAnsi="TH SarabunIT๙" w:cs="TH SarabunIT๙"/>
          <w:sz w:val="32"/>
          <w:szCs w:val="32"/>
          <w:cs/>
        </w:rPr>
        <w:tab/>
      </w:r>
      <w:r>
        <w:rPr>
          <w:rFonts w:ascii="TH SarabunIT๙" w:eastAsia="Angsana New" w:hAnsi="TH SarabunIT๙" w:cs="TH SarabunIT๙"/>
          <w:sz w:val="32"/>
          <w:szCs w:val="32"/>
          <w:cs/>
        </w:rPr>
        <w:tab/>
      </w:r>
      <w:r w:rsidR="00EC14CB">
        <w:rPr>
          <w:rFonts w:ascii="TH SarabunIT๙" w:eastAsia="Angsana New" w:hAnsi="TH SarabunIT๙" w:cs="TH SarabunIT๙" w:hint="cs"/>
          <w:sz w:val="32"/>
          <w:szCs w:val="32"/>
          <w:cs/>
        </w:rPr>
        <w:t>ความคิดเห็นของผู้อำนวยการ สกร.ระดับอำเภอกุดรั</w:t>
      </w:r>
      <w:r>
        <w:rPr>
          <w:rFonts w:ascii="TH SarabunIT๙" w:eastAsia="Angsana New" w:hAnsi="TH SarabunIT๙" w:cs="TH SarabunIT๙" w:hint="cs"/>
          <w:sz w:val="32"/>
          <w:szCs w:val="32"/>
          <w:cs/>
        </w:rPr>
        <w:t>ง</w:t>
      </w:r>
      <w:r>
        <w:rPr>
          <w:rFonts w:ascii="TH SarabunIT๙" w:eastAsia="Angsana New" w:hAnsi="TH SarabunIT๙" w:cs="TH SarabunIT๙"/>
          <w:sz w:val="32"/>
          <w:szCs w:val="32"/>
          <w:cs/>
        </w:rPr>
        <w:tab/>
      </w:r>
      <w:r>
        <w:rPr>
          <w:rFonts w:ascii="TH SarabunIT๙" w:eastAsia="Angsana New" w:hAnsi="TH SarabunIT๙" w:cs="TH SarabunIT๙"/>
          <w:sz w:val="32"/>
          <w:szCs w:val="32"/>
          <w:cs/>
        </w:rPr>
        <w:tab/>
      </w:r>
      <w:r>
        <w:rPr>
          <w:rFonts w:ascii="TH SarabunIT๙" w:eastAsia="Angsana New" w:hAnsi="TH SarabunIT๙" w:cs="TH SarabunIT๙"/>
          <w:sz w:val="32"/>
          <w:szCs w:val="32"/>
          <w:cs/>
        </w:rPr>
        <w:tab/>
      </w:r>
      <w:r>
        <w:rPr>
          <w:rFonts w:ascii="TH SarabunIT๙" w:eastAsia="Angsana New" w:hAnsi="TH SarabunIT๙" w:cs="TH SarabunIT๙"/>
          <w:sz w:val="32"/>
          <w:szCs w:val="32"/>
          <w:cs/>
        </w:rPr>
        <w:tab/>
      </w:r>
      <w:r>
        <w:rPr>
          <w:rFonts w:ascii="TH SarabunIT๙" w:eastAsia="Angsana New" w:hAnsi="TH SarabunIT๙" w:cs="TH SarabunIT๙"/>
          <w:sz w:val="32"/>
          <w:szCs w:val="32"/>
          <w:cs/>
        </w:rPr>
        <w:tab/>
      </w:r>
      <w:r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                                                                         </w:t>
      </w:r>
      <w:r>
        <w:rPr>
          <w:rFonts w:ascii="TH SarabunIT๙" w:eastAsia="Angsana New" w:hAnsi="TH SarabunIT๙" w:cs="TH SarabunIT๙"/>
          <w:sz w:val="32"/>
          <w:szCs w:val="32"/>
          <w:cs/>
        </w:rPr>
        <w:tab/>
      </w:r>
      <w:r>
        <w:rPr>
          <w:rFonts w:ascii="TH SarabunIT๙" w:eastAsia="Angsana New" w:hAnsi="TH SarabunIT๙" w:cs="TH SarabunIT๙"/>
          <w:sz w:val="32"/>
          <w:szCs w:val="32"/>
          <w:cs/>
        </w:rPr>
        <w:tab/>
      </w:r>
      <w:r>
        <w:rPr>
          <w:rFonts w:ascii="TH SarabunIT๙" w:eastAsia="Angsana New" w:hAnsi="TH SarabunIT๙" w:cs="TH SarabunIT๙"/>
          <w:sz w:val="32"/>
          <w:szCs w:val="32"/>
          <w:cs/>
        </w:rPr>
        <w:tab/>
      </w:r>
      <w:r>
        <w:rPr>
          <w:rFonts w:ascii="TH SarabunIT๙" w:eastAsia="Angsana New" w:hAnsi="TH SarabunIT๙" w:cs="TH SarabunIT๙"/>
          <w:sz w:val="32"/>
          <w:szCs w:val="32"/>
          <w:cs/>
        </w:rPr>
        <w:tab/>
      </w:r>
      <w:r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            </w:t>
      </w:r>
      <w:r>
        <w:rPr>
          <w:rFonts w:ascii="TH SarabunIT๙" w:eastAsia="Angsana New" w:hAnsi="TH SarabunIT๙" w:cs="TH SarabunIT๙"/>
          <w:sz w:val="32"/>
          <w:szCs w:val="32"/>
          <w:cs/>
        </w:rPr>
        <w:tab/>
      </w:r>
      <w:r>
        <w:rPr>
          <w:rFonts w:ascii="TH SarabunIT๙" w:eastAsia="Angsana New" w:hAnsi="TH SarabunIT๙" w:cs="TH SarabunIT๙" w:hint="cs"/>
          <w:sz w:val="32"/>
          <w:szCs w:val="32"/>
          <w:cs/>
        </w:rPr>
        <w:t>...................................................................................</w:t>
      </w:r>
    </w:p>
    <w:p w14:paraId="5456FB39" w14:textId="5029FBB0" w:rsidR="008B3923" w:rsidRDefault="008B3923" w:rsidP="008B3923">
      <w:pPr>
        <w:rPr>
          <w:rFonts w:ascii="TH SarabunIT๙" w:eastAsia="Angsana New" w:hAnsi="TH SarabunIT๙" w:cs="TH SarabunIT๙"/>
          <w:sz w:val="32"/>
          <w:szCs w:val="32"/>
        </w:rPr>
      </w:pPr>
      <w:r>
        <w:rPr>
          <w:rFonts w:ascii="TH SarabunIT๙" w:eastAsia="Angsana New" w:hAnsi="TH SarabunIT๙" w:cs="TH SarabunIT๙"/>
          <w:sz w:val="32"/>
          <w:szCs w:val="32"/>
          <w:cs/>
        </w:rPr>
        <w:tab/>
      </w:r>
      <w:r>
        <w:rPr>
          <w:rFonts w:ascii="TH SarabunIT๙" w:eastAsia="Angsana New" w:hAnsi="TH SarabunIT๙" w:cs="TH SarabunIT๙"/>
          <w:sz w:val="32"/>
          <w:szCs w:val="32"/>
          <w:cs/>
        </w:rPr>
        <w:tab/>
      </w:r>
      <w:r>
        <w:rPr>
          <w:rFonts w:ascii="TH SarabunIT๙" w:eastAsia="Angsana New" w:hAnsi="TH SarabunIT๙" w:cs="TH SarabunIT๙"/>
          <w:sz w:val="32"/>
          <w:szCs w:val="32"/>
          <w:cs/>
        </w:rPr>
        <w:tab/>
      </w:r>
      <w:r>
        <w:rPr>
          <w:rFonts w:ascii="TH SarabunIT๙" w:eastAsia="Angsana New" w:hAnsi="TH SarabunIT๙" w:cs="TH SarabunIT๙"/>
          <w:sz w:val="32"/>
          <w:szCs w:val="32"/>
          <w:cs/>
        </w:rPr>
        <w:tab/>
      </w:r>
      <w:r>
        <w:rPr>
          <w:rFonts w:ascii="TH SarabunIT๙" w:eastAsia="Angsana New" w:hAnsi="TH SarabunIT๙" w:cs="TH SarabunIT๙"/>
          <w:sz w:val="32"/>
          <w:szCs w:val="32"/>
          <w:cs/>
        </w:rPr>
        <w:tab/>
      </w:r>
      <w:r>
        <w:rPr>
          <w:rFonts w:ascii="TH SarabunIT๙" w:eastAsia="Angsana New" w:hAnsi="TH SarabunIT๙" w:cs="TH SarabunIT๙"/>
          <w:sz w:val="32"/>
          <w:szCs w:val="32"/>
          <w:cs/>
        </w:rPr>
        <w:tab/>
      </w:r>
      <w:r>
        <w:rPr>
          <w:rFonts w:ascii="TH SarabunIT๙" w:eastAsia="Angsana New" w:hAnsi="TH SarabunIT๙" w:cs="TH SarabunIT๙" w:hint="cs"/>
          <w:sz w:val="32"/>
          <w:szCs w:val="32"/>
          <w:cs/>
        </w:rPr>
        <w:t>...................................................................................</w:t>
      </w:r>
    </w:p>
    <w:p w14:paraId="4A67446C" w14:textId="52A079D0" w:rsidR="008B3923" w:rsidRDefault="008B3923" w:rsidP="008B3923">
      <w:pPr>
        <w:rPr>
          <w:rFonts w:ascii="TH SarabunIT๙" w:eastAsia="Angsana New" w:hAnsi="TH SarabunIT๙" w:cs="TH SarabunIT๙" w:hint="cs"/>
          <w:sz w:val="32"/>
          <w:szCs w:val="32"/>
        </w:rPr>
      </w:pPr>
      <w:r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                                                               ...................................................................................</w:t>
      </w:r>
    </w:p>
    <w:p w14:paraId="1A93EA4F" w14:textId="143BC73C" w:rsidR="00EC14CB" w:rsidRDefault="00EC14CB" w:rsidP="008B3923">
      <w:pPr>
        <w:rPr>
          <w:rFonts w:ascii="TH SarabunIT๙" w:eastAsia="Angsana New" w:hAnsi="TH SarabunIT๙" w:cs="TH SarabunIT๙"/>
          <w:sz w:val="32"/>
          <w:szCs w:val="32"/>
        </w:rPr>
      </w:pPr>
    </w:p>
    <w:p w14:paraId="26BE29F7" w14:textId="77777777" w:rsidR="008B3923" w:rsidRPr="00771D1E" w:rsidRDefault="008B3923" w:rsidP="008B3923">
      <w:pPr>
        <w:rPr>
          <w:rFonts w:ascii="TH SarabunIT๙" w:eastAsia="Angsana New" w:hAnsi="TH SarabunIT๙" w:cs="TH SarabunIT๙" w:hint="cs"/>
          <w:sz w:val="16"/>
          <w:szCs w:val="16"/>
        </w:rPr>
      </w:pPr>
    </w:p>
    <w:p w14:paraId="379098B0" w14:textId="77777777" w:rsidR="00EC14CB" w:rsidRPr="00FA0E0D" w:rsidRDefault="00EC14CB" w:rsidP="00EC14CB">
      <w:pPr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ลงชื่อ..........................................................................</w:t>
      </w:r>
    </w:p>
    <w:p w14:paraId="413E766C" w14:textId="77777777" w:rsidR="00EC14CB" w:rsidRDefault="00EC14CB" w:rsidP="00EC14CB">
      <w:pPr>
        <w:ind w:left="5490" w:hanging="1946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          </w:t>
      </w:r>
      <w:proofErr w:type="gramStart"/>
      <w:r w:rsidRPr="00FA0E0D">
        <w:rPr>
          <w:rFonts w:ascii="TH SarabunIT๙" w:hAnsi="TH SarabunIT๙" w:cs="TH SarabunIT๙"/>
          <w:sz w:val="32"/>
          <w:szCs w:val="32"/>
        </w:rPr>
        <w:t xml:space="preserve">( </w:t>
      </w:r>
      <w:r>
        <w:rPr>
          <w:rFonts w:ascii="TH SarabunIT๙" w:hAnsi="TH SarabunIT๙" w:cs="TH SarabunIT๙" w:hint="cs"/>
          <w:sz w:val="32"/>
          <w:szCs w:val="32"/>
          <w:cs/>
        </w:rPr>
        <w:t>นางวิไล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วรร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ณ</w:t>
      </w:r>
      <w:proofErr w:type="gramEnd"/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proofErr w:type="gramStart"/>
      <w:r>
        <w:rPr>
          <w:rFonts w:ascii="TH SarabunIT๙" w:hAnsi="TH SarabunIT๙" w:cs="TH SarabunIT๙" w:hint="cs"/>
          <w:sz w:val="32"/>
          <w:szCs w:val="32"/>
          <w:cs/>
        </w:rPr>
        <w:t>อ่อนละมูล</w:t>
      </w:r>
      <w:r w:rsidRPr="00FA0E0D">
        <w:rPr>
          <w:rFonts w:ascii="TH SarabunIT๙" w:hAnsi="TH SarabunIT๙" w:cs="TH SarabunIT๙"/>
          <w:sz w:val="32"/>
          <w:szCs w:val="32"/>
          <w:cs/>
        </w:rPr>
        <w:t xml:space="preserve"> )</w:t>
      </w:r>
      <w:proofErr w:type="gramEnd"/>
    </w:p>
    <w:p w14:paraId="1451E8F3" w14:textId="77777777" w:rsidR="00EC14CB" w:rsidRDefault="00EC14CB" w:rsidP="00EC14CB">
      <w:pPr>
        <w:ind w:left="5490" w:hanging="1946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</w:t>
      </w:r>
      <w:r w:rsidRPr="00FA0E0D">
        <w:rPr>
          <w:rFonts w:ascii="TH SarabunIT๙" w:hAnsi="TH SarabunIT๙" w:cs="TH SarabunIT๙"/>
          <w:sz w:val="32"/>
          <w:szCs w:val="32"/>
          <w:cs/>
        </w:rPr>
        <w:t>ผู้อำนวยการ สกร.ระดับอำเภอกุดรัง</w:t>
      </w:r>
    </w:p>
    <w:p w14:paraId="63757A01" w14:textId="77777777" w:rsidR="008B3923" w:rsidRDefault="008B3923" w:rsidP="00EC14CB">
      <w:pPr>
        <w:ind w:left="5490" w:hanging="1946"/>
        <w:jc w:val="center"/>
        <w:rPr>
          <w:rFonts w:ascii="TH SarabunIT๙" w:hAnsi="TH SarabunIT๙" w:cs="TH SarabunIT๙"/>
          <w:sz w:val="32"/>
          <w:szCs w:val="32"/>
        </w:rPr>
      </w:pPr>
    </w:p>
    <w:p w14:paraId="37192FAC" w14:textId="77777777" w:rsidR="008B3923" w:rsidRDefault="008B3923" w:rsidP="00EC14CB">
      <w:pPr>
        <w:ind w:left="5490" w:hanging="1946"/>
        <w:jc w:val="center"/>
        <w:rPr>
          <w:rFonts w:ascii="TH SarabunIT๙" w:hAnsi="TH SarabunIT๙" w:cs="TH SarabunIT๙"/>
          <w:sz w:val="32"/>
          <w:szCs w:val="32"/>
        </w:rPr>
      </w:pPr>
    </w:p>
    <w:p w14:paraId="1F34EA82" w14:textId="77777777" w:rsidR="008B3923" w:rsidRDefault="008B3923" w:rsidP="00EC14CB">
      <w:pPr>
        <w:ind w:left="5490" w:hanging="1946"/>
        <w:jc w:val="center"/>
        <w:rPr>
          <w:rFonts w:ascii="TH SarabunIT๙" w:hAnsi="TH SarabunIT๙" w:cs="TH SarabunIT๙"/>
          <w:sz w:val="32"/>
          <w:szCs w:val="32"/>
        </w:rPr>
      </w:pPr>
    </w:p>
    <w:p w14:paraId="66308195" w14:textId="77777777" w:rsidR="008B3923" w:rsidRDefault="008B3923" w:rsidP="00EC14CB">
      <w:pPr>
        <w:ind w:left="5490" w:hanging="1946"/>
        <w:jc w:val="center"/>
        <w:rPr>
          <w:rFonts w:ascii="TH SarabunIT๙" w:hAnsi="TH SarabunIT๙" w:cs="TH SarabunIT๙"/>
          <w:sz w:val="32"/>
          <w:szCs w:val="32"/>
        </w:rPr>
      </w:pPr>
    </w:p>
    <w:p w14:paraId="7EB9870F" w14:textId="77777777" w:rsidR="008B3923" w:rsidRDefault="008B3923" w:rsidP="00EC14CB">
      <w:pPr>
        <w:ind w:left="5490" w:hanging="1946"/>
        <w:jc w:val="center"/>
        <w:rPr>
          <w:rFonts w:ascii="TH SarabunIT๙" w:hAnsi="TH SarabunIT๙" w:cs="TH SarabunIT๙"/>
          <w:sz w:val="32"/>
          <w:szCs w:val="32"/>
        </w:rPr>
      </w:pPr>
    </w:p>
    <w:p w14:paraId="61CA9828" w14:textId="77777777" w:rsidR="008B3923" w:rsidRDefault="008B3923" w:rsidP="00EC14CB">
      <w:pPr>
        <w:ind w:left="5490" w:hanging="1946"/>
        <w:jc w:val="center"/>
        <w:rPr>
          <w:rFonts w:ascii="TH SarabunIT๙" w:hAnsi="TH SarabunIT๙" w:cs="TH SarabunIT๙"/>
          <w:sz w:val="32"/>
          <w:szCs w:val="32"/>
        </w:rPr>
      </w:pPr>
    </w:p>
    <w:p w14:paraId="0457841F" w14:textId="77777777" w:rsidR="008B3923" w:rsidRDefault="008B3923" w:rsidP="00EC14CB">
      <w:pPr>
        <w:ind w:left="5490" w:hanging="1946"/>
        <w:jc w:val="center"/>
        <w:rPr>
          <w:rFonts w:ascii="TH SarabunIT๙" w:hAnsi="TH SarabunIT๙" w:cs="TH SarabunIT๙"/>
          <w:sz w:val="32"/>
          <w:szCs w:val="32"/>
        </w:rPr>
      </w:pPr>
    </w:p>
    <w:p w14:paraId="03497080" w14:textId="77777777" w:rsidR="008B3923" w:rsidRPr="00FA0E0D" w:rsidRDefault="008B3923" w:rsidP="00EC14CB">
      <w:pPr>
        <w:ind w:left="5490" w:hanging="1946"/>
        <w:jc w:val="center"/>
        <w:rPr>
          <w:rFonts w:ascii="TH SarabunIT๙" w:hAnsi="TH SarabunIT๙" w:cs="TH SarabunIT๙" w:hint="cs"/>
          <w:sz w:val="32"/>
          <w:szCs w:val="32"/>
          <w:cs/>
        </w:rPr>
      </w:pPr>
    </w:p>
    <w:p w14:paraId="08D8E063" w14:textId="77777777" w:rsidR="00A22A0D" w:rsidRPr="00EC14CB" w:rsidRDefault="00A22A0D"/>
    <w:sectPr w:rsidR="00A22A0D" w:rsidRPr="00EC14CB" w:rsidSect="00EC14CB">
      <w:pgSz w:w="11906" w:h="16838"/>
      <w:pgMar w:top="1135" w:right="1440" w:bottom="426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5D3B1C"/>
    <w:multiLevelType w:val="multilevel"/>
    <w:tmpl w:val="CABE7F8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5994A57"/>
    <w:multiLevelType w:val="hybridMultilevel"/>
    <w:tmpl w:val="4FF6233C"/>
    <w:lvl w:ilvl="0" w:tplc="516876A6">
      <w:start w:val="3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3" w:hanging="360"/>
      </w:pPr>
    </w:lvl>
    <w:lvl w:ilvl="2" w:tplc="0409001B" w:tentative="1">
      <w:start w:val="1"/>
      <w:numFmt w:val="lowerRoman"/>
      <w:lvlText w:val="%3."/>
      <w:lvlJc w:val="right"/>
      <w:pPr>
        <w:ind w:left="2793" w:hanging="180"/>
      </w:pPr>
    </w:lvl>
    <w:lvl w:ilvl="3" w:tplc="0409000F" w:tentative="1">
      <w:start w:val="1"/>
      <w:numFmt w:val="decimal"/>
      <w:lvlText w:val="%4."/>
      <w:lvlJc w:val="left"/>
      <w:pPr>
        <w:ind w:left="3513" w:hanging="360"/>
      </w:pPr>
    </w:lvl>
    <w:lvl w:ilvl="4" w:tplc="04090019" w:tentative="1">
      <w:start w:val="1"/>
      <w:numFmt w:val="lowerLetter"/>
      <w:lvlText w:val="%5."/>
      <w:lvlJc w:val="left"/>
      <w:pPr>
        <w:ind w:left="4233" w:hanging="360"/>
      </w:pPr>
    </w:lvl>
    <w:lvl w:ilvl="5" w:tplc="0409001B" w:tentative="1">
      <w:start w:val="1"/>
      <w:numFmt w:val="lowerRoman"/>
      <w:lvlText w:val="%6."/>
      <w:lvlJc w:val="right"/>
      <w:pPr>
        <w:ind w:left="4953" w:hanging="180"/>
      </w:pPr>
    </w:lvl>
    <w:lvl w:ilvl="6" w:tplc="0409000F" w:tentative="1">
      <w:start w:val="1"/>
      <w:numFmt w:val="decimal"/>
      <w:lvlText w:val="%7."/>
      <w:lvlJc w:val="left"/>
      <w:pPr>
        <w:ind w:left="5673" w:hanging="360"/>
      </w:pPr>
    </w:lvl>
    <w:lvl w:ilvl="7" w:tplc="04090019" w:tentative="1">
      <w:start w:val="1"/>
      <w:numFmt w:val="lowerLetter"/>
      <w:lvlText w:val="%8."/>
      <w:lvlJc w:val="left"/>
      <w:pPr>
        <w:ind w:left="6393" w:hanging="360"/>
      </w:pPr>
    </w:lvl>
    <w:lvl w:ilvl="8" w:tplc="040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" w15:restartNumberingAfterBreak="0">
    <w:nsid w:val="5F2F5A3A"/>
    <w:multiLevelType w:val="multilevel"/>
    <w:tmpl w:val="6B6EB5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7835A48"/>
    <w:multiLevelType w:val="multilevel"/>
    <w:tmpl w:val="919ED00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ABD23C0"/>
    <w:multiLevelType w:val="multilevel"/>
    <w:tmpl w:val="4CCA33F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1761321"/>
    <w:multiLevelType w:val="hybridMultilevel"/>
    <w:tmpl w:val="5A6C54BA"/>
    <w:lvl w:ilvl="0" w:tplc="F482C5BC">
      <w:start w:val="3"/>
      <w:numFmt w:val="decimal"/>
      <w:lvlText w:val="%1)"/>
      <w:lvlJc w:val="left"/>
      <w:pPr>
        <w:ind w:left="12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10" w:hanging="360"/>
      </w:pPr>
    </w:lvl>
    <w:lvl w:ilvl="2" w:tplc="0409001B" w:tentative="1">
      <w:start w:val="1"/>
      <w:numFmt w:val="lowerRoman"/>
      <w:lvlText w:val="%3."/>
      <w:lvlJc w:val="right"/>
      <w:pPr>
        <w:ind w:left="2730" w:hanging="180"/>
      </w:pPr>
    </w:lvl>
    <w:lvl w:ilvl="3" w:tplc="0409000F" w:tentative="1">
      <w:start w:val="1"/>
      <w:numFmt w:val="decimal"/>
      <w:lvlText w:val="%4."/>
      <w:lvlJc w:val="left"/>
      <w:pPr>
        <w:ind w:left="3450" w:hanging="360"/>
      </w:pPr>
    </w:lvl>
    <w:lvl w:ilvl="4" w:tplc="04090019" w:tentative="1">
      <w:start w:val="1"/>
      <w:numFmt w:val="lowerLetter"/>
      <w:lvlText w:val="%5."/>
      <w:lvlJc w:val="left"/>
      <w:pPr>
        <w:ind w:left="4170" w:hanging="360"/>
      </w:pPr>
    </w:lvl>
    <w:lvl w:ilvl="5" w:tplc="0409001B" w:tentative="1">
      <w:start w:val="1"/>
      <w:numFmt w:val="lowerRoman"/>
      <w:lvlText w:val="%6."/>
      <w:lvlJc w:val="right"/>
      <w:pPr>
        <w:ind w:left="4890" w:hanging="180"/>
      </w:pPr>
    </w:lvl>
    <w:lvl w:ilvl="6" w:tplc="0409000F" w:tentative="1">
      <w:start w:val="1"/>
      <w:numFmt w:val="decimal"/>
      <w:lvlText w:val="%7."/>
      <w:lvlJc w:val="left"/>
      <w:pPr>
        <w:ind w:left="5610" w:hanging="360"/>
      </w:pPr>
    </w:lvl>
    <w:lvl w:ilvl="7" w:tplc="04090019" w:tentative="1">
      <w:start w:val="1"/>
      <w:numFmt w:val="lowerLetter"/>
      <w:lvlText w:val="%8."/>
      <w:lvlJc w:val="left"/>
      <w:pPr>
        <w:ind w:left="6330" w:hanging="360"/>
      </w:pPr>
    </w:lvl>
    <w:lvl w:ilvl="8" w:tplc="0409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6" w15:restartNumberingAfterBreak="0">
    <w:nsid w:val="745C4EB7"/>
    <w:multiLevelType w:val="multilevel"/>
    <w:tmpl w:val="F9AAA9B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num w:numId="1" w16cid:durableId="1821656068">
    <w:abstractNumId w:val="2"/>
  </w:num>
  <w:num w:numId="2" w16cid:durableId="2043628641">
    <w:abstractNumId w:val="0"/>
  </w:num>
  <w:num w:numId="3" w16cid:durableId="156462550">
    <w:abstractNumId w:val="4"/>
  </w:num>
  <w:num w:numId="4" w16cid:durableId="1040008751">
    <w:abstractNumId w:val="3"/>
  </w:num>
  <w:num w:numId="5" w16cid:durableId="210920053">
    <w:abstractNumId w:val="5"/>
  </w:num>
  <w:num w:numId="6" w16cid:durableId="207574932">
    <w:abstractNumId w:val="6"/>
  </w:num>
  <w:num w:numId="7" w16cid:durableId="856117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4CB"/>
    <w:rsid w:val="002301F5"/>
    <w:rsid w:val="00234D62"/>
    <w:rsid w:val="002B6E3E"/>
    <w:rsid w:val="00362AB2"/>
    <w:rsid w:val="003A4F55"/>
    <w:rsid w:val="004A19FE"/>
    <w:rsid w:val="004D72E9"/>
    <w:rsid w:val="005573B1"/>
    <w:rsid w:val="00565B6A"/>
    <w:rsid w:val="00707E22"/>
    <w:rsid w:val="00771D1E"/>
    <w:rsid w:val="007D0DD3"/>
    <w:rsid w:val="008B3923"/>
    <w:rsid w:val="00922DDA"/>
    <w:rsid w:val="00964605"/>
    <w:rsid w:val="00975B93"/>
    <w:rsid w:val="009A66FF"/>
    <w:rsid w:val="00A22A0D"/>
    <w:rsid w:val="00A422EC"/>
    <w:rsid w:val="00A42747"/>
    <w:rsid w:val="00A65363"/>
    <w:rsid w:val="00B0176B"/>
    <w:rsid w:val="00BE1847"/>
    <w:rsid w:val="00C377B8"/>
    <w:rsid w:val="00D0173B"/>
    <w:rsid w:val="00D24494"/>
    <w:rsid w:val="00EC14CB"/>
    <w:rsid w:val="00FC3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A999A0"/>
  <w15:chartTrackingRefBased/>
  <w15:docId w15:val="{4D0781DE-C606-4851-BF45-55596C187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C14CB"/>
    <w:pPr>
      <w:spacing w:after="0" w:line="240" w:lineRule="auto"/>
    </w:pPr>
    <w:rPr>
      <w:rFonts w:ascii="Cordia New" w:eastAsia="Cordia New" w:hAnsi="Cordia New" w:cs="Angsana New"/>
      <w:kern w:val="0"/>
      <w:sz w:val="28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EC14CB"/>
    <w:pPr>
      <w:keepNext/>
      <w:keepLines/>
      <w:spacing w:before="320" w:after="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5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C14CB"/>
    <w:pPr>
      <w:keepNext/>
      <w:keepLines/>
      <w:spacing w:before="120" w:after="4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C14CB"/>
    <w:pPr>
      <w:keepNext/>
      <w:keepLines/>
      <w:spacing w:before="120" w:after="4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Cs w:val="35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C14CB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C14CB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C14CB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C14CB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C14CB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C14CB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14:ligatures w14:val="standardContextual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EC14CB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EC14CB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EC14CB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EC14C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EC14CB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EC14C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EC14CB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EC14C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EC14C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C14CB"/>
    <w:pPr>
      <w:spacing w:after="4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  <w14:ligatures w14:val="standardContextual"/>
    </w:rPr>
  </w:style>
  <w:style w:type="character" w:customStyle="1" w:styleId="a4">
    <w:name w:val="ชื่อเรื่อง อักขระ"/>
    <w:basedOn w:val="a0"/>
    <w:link w:val="a3"/>
    <w:uiPriority w:val="10"/>
    <w:rsid w:val="00EC14CB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EC14CB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Cs w:val="35"/>
      <w14:ligatures w14:val="standardContextual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EC14CB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EC14CB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14:ligatures w14:val="standardContextual"/>
    </w:rPr>
  </w:style>
  <w:style w:type="character" w:customStyle="1" w:styleId="a8">
    <w:name w:val="คำอ้างอิง อักขระ"/>
    <w:basedOn w:val="a0"/>
    <w:link w:val="a7"/>
    <w:uiPriority w:val="29"/>
    <w:rsid w:val="00EC14C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C14CB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14:ligatures w14:val="standardContextual"/>
    </w:rPr>
  </w:style>
  <w:style w:type="character" w:styleId="aa">
    <w:name w:val="Intense Emphasis"/>
    <w:basedOn w:val="a0"/>
    <w:uiPriority w:val="21"/>
    <w:qFormat/>
    <w:rsid w:val="00EC14CB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C14C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14:ligatures w14:val="standardContextual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EC14CB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EC14CB"/>
    <w:rPr>
      <w:b/>
      <w:bCs/>
      <w:smallCaps/>
      <w:color w:val="2F5496" w:themeColor="accent1" w:themeShade="BF"/>
      <w:spacing w:val="5"/>
    </w:rPr>
  </w:style>
  <w:style w:type="paragraph" w:styleId="ae">
    <w:name w:val="No Spacing"/>
    <w:link w:val="af"/>
    <w:uiPriority w:val="1"/>
    <w:qFormat/>
    <w:rsid w:val="00EC14CB"/>
    <w:pPr>
      <w:spacing w:after="0" w:line="240" w:lineRule="auto"/>
    </w:pPr>
    <w:rPr>
      <w:rFonts w:ascii="Cordia New" w:eastAsia="Cordia New" w:hAnsi="Cordia New" w:cs="Angsana New"/>
      <w:kern w:val="0"/>
      <w:sz w:val="28"/>
      <w:szCs w:val="35"/>
      <w14:ligatures w14:val="none"/>
    </w:rPr>
  </w:style>
  <w:style w:type="character" w:customStyle="1" w:styleId="af">
    <w:name w:val="ไม่มีการเว้นระยะห่าง อักขระ"/>
    <w:link w:val="ae"/>
    <w:uiPriority w:val="1"/>
    <w:locked/>
    <w:rsid w:val="00EC14CB"/>
    <w:rPr>
      <w:rFonts w:ascii="Cordia New" w:eastAsia="Cordia New" w:hAnsi="Cordia New" w:cs="Angsana New"/>
      <w:kern w:val="0"/>
      <w:sz w:val="28"/>
      <w:szCs w:val="35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3</Pages>
  <Words>722</Words>
  <Characters>4117</Characters>
  <Application>Microsoft Office Word</Application>
  <DocSecurity>0</DocSecurity>
  <Lines>34</Lines>
  <Paragraphs>9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kanyapich Robkob</dc:creator>
  <cp:keywords/>
  <dc:description/>
  <cp:lastModifiedBy>เทวฤทธิ์ ฤทธิ์รักษา</cp:lastModifiedBy>
  <cp:revision>14</cp:revision>
  <cp:lastPrinted>2026-06-24T11:04:00Z</cp:lastPrinted>
  <dcterms:created xsi:type="dcterms:W3CDTF">2026-06-10T07:19:00Z</dcterms:created>
  <dcterms:modified xsi:type="dcterms:W3CDTF">2026-06-24T11:27:00Z</dcterms:modified>
</cp:coreProperties>
</file>