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97686" w14:textId="6BCB3E12" w:rsidR="005837CE" w:rsidRPr="005837CE" w:rsidRDefault="005837CE" w:rsidP="00057CA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37CE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59EB3ED" wp14:editId="25F7D01F">
            <wp:extent cx="990600" cy="979558"/>
            <wp:effectExtent l="0" t="0" r="0" b="0"/>
            <wp:docPr id="121511700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82" cy="99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3897D" w14:textId="791DB991" w:rsidR="005837CE" w:rsidRPr="005837CE" w:rsidRDefault="005837CE" w:rsidP="00057CA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37CE">
        <w:rPr>
          <w:rFonts w:ascii="TH SarabunPSK" w:hAnsi="TH SarabunPSK" w:cs="TH SarabunPSK"/>
          <w:b/>
          <w:bCs/>
          <w:sz w:val="32"/>
          <w:szCs w:val="32"/>
          <w:cs/>
        </w:rPr>
        <w:t>โรงเรียนบ้านช่องแคบ</w:t>
      </w:r>
    </w:p>
    <w:p w14:paraId="4EF7F3CF" w14:textId="1B157014" w:rsidR="005837CE" w:rsidRPr="005837CE" w:rsidRDefault="005837CE" w:rsidP="00057CA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37CE">
        <w:rPr>
          <w:rFonts w:ascii="TH SarabunPSK" w:hAnsi="TH SarabunPSK" w:cs="TH SarabunPSK"/>
          <w:b/>
          <w:bCs/>
          <w:sz w:val="32"/>
          <w:szCs w:val="32"/>
          <w:cs/>
        </w:rPr>
        <w:t>สภาพสถานที่ที่มีความพร้อมสำหรับใช้ในการจัดกิจกรรมลูกเสือ</w:t>
      </w:r>
    </w:p>
    <w:p w14:paraId="3682B9CA" w14:textId="77777777" w:rsidR="005837CE" w:rsidRPr="005837CE" w:rsidRDefault="005837CE" w:rsidP="00057CA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E94D55" w14:textId="758A1FEE" w:rsidR="00392B36" w:rsidRPr="005837CE" w:rsidRDefault="005837CE" w:rsidP="00057CAD">
      <w:pPr>
        <w:spacing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837CE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CA2E9F4" wp14:editId="28C77782">
            <wp:extent cx="3600000" cy="2700000"/>
            <wp:effectExtent l="190500" t="190500" r="191135" b="196215"/>
            <wp:docPr id="56687477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3898E1" w14:textId="04BC70C3" w:rsidR="005837CE" w:rsidRPr="005837CE" w:rsidRDefault="005837CE" w:rsidP="00057CAD">
      <w:pPr>
        <w:spacing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837CE">
        <w:rPr>
          <w:rFonts w:ascii="TH SarabunPSK" w:hAnsi="TH SarabunPSK" w:cs="TH SarabunPSK"/>
          <w:sz w:val="32"/>
          <w:szCs w:val="32"/>
          <w:cs/>
        </w:rPr>
        <w:t>บริเวณหน้าเสาธง</w:t>
      </w:r>
    </w:p>
    <w:p w14:paraId="3A01658E" w14:textId="341F4D28" w:rsidR="005837CE" w:rsidRDefault="005837CE" w:rsidP="00057CAD">
      <w:pPr>
        <w:spacing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837CE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9C3E841" wp14:editId="50572B34">
            <wp:extent cx="3600000" cy="2700000"/>
            <wp:effectExtent l="190500" t="190500" r="191135" b="196215"/>
            <wp:docPr id="102470856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A4F8E01" w14:textId="7D7C9C46" w:rsidR="005837CE" w:rsidRPr="005837CE" w:rsidRDefault="005837CE" w:rsidP="00057CAD">
      <w:pPr>
        <w:spacing w:line="240" w:lineRule="auto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บริเวณสนามโรงเรียน</w:t>
      </w:r>
    </w:p>
    <w:p w14:paraId="021AA2E1" w14:textId="6F5C632D" w:rsidR="005837CE" w:rsidRDefault="005837CE" w:rsidP="00057CAD">
      <w:pPr>
        <w:spacing w:line="240" w:lineRule="auto"/>
        <w:jc w:val="center"/>
        <w:rPr>
          <w:rFonts w:ascii="TH SarabunPSK" w:hAnsi="TH SarabunPSK" w:cs="TH SarabunPSK" w:hint="cs"/>
          <w:sz w:val="32"/>
          <w:szCs w:val="32"/>
        </w:rPr>
      </w:pPr>
      <w:r w:rsidRPr="005837CE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609CF64" wp14:editId="5131E919">
            <wp:extent cx="3600000" cy="2700000"/>
            <wp:effectExtent l="152400" t="152400" r="362585" b="367665"/>
            <wp:docPr id="129883781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57CA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AF06476" w14:textId="77777777" w:rsidR="00057CAD" w:rsidRPr="005837CE" w:rsidRDefault="00057CAD" w:rsidP="00057CAD">
      <w:pPr>
        <w:spacing w:line="240" w:lineRule="auto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บริเวณสนามโรงเรียน</w:t>
      </w:r>
    </w:p>
    <w:p w14:paraId="1DAE6BCE" w14:textId="17D8B5DD" w:rsidR="005837CE" w:rsidRDefault="005837CE" w:rsidP="00057CAD">
      <w:pPr>
        <w:spacing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837CE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9B7D9AA" wp14:editId="56B21007">
            <wp:extent cx="3600000" cy="2700000"/>
            <wp:effectExtent l="152400" t="152400" r="362585" b="367665"/>
            <wp:docPr id="32043518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B9271B" w14:textId="6F5ACDBF" w:rsidR="00057CAD" w:rsidRPr="005837CE" w:rsidRDefault="00057CAD" w:rsidP="00057CAD">
      <w:pPr>
        <w:spacing w:line="240" w:lineRule="auto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บริเวณ</w:t>
      </w:r>
      <w:r w:rsidR="0053394D">
        <w:rPr>
          <w:rFonts w:ascii="TH SarabunPSK" w:hAnsi="TH SarabunPSK" w:cs="TH SarabunPSK" w:hint="cs"/>
          <w:sz w:val="32"/>
          <w:szCs w:val="32"/>
          <w:cs/>
        </w:rPr>
        <w:t>ใต้ถุนอาคารเรียน</w:t>
      </w:r>
    </w:p>
    <w:sectPr w:rsidR="00057CAD" w:rsidRPr="005837CE" w:rsidSect="00057CAD"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CE"/>
    <w:rsid w:val="00057CAD"/>
    <w:rsid w:val="00252B23"/>
    <w:rsid w:val="00392B36"/>
    <w:rsid w:val="0053394D"/>
    <w:rsid w:val="0058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94A00"/>
  <w15:chartTrackingRefBased/>
  <w15:docId w15:val="{00B80A37-3474-4FD4-8B21-8960FC72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3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3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37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7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3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3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3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3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837C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837C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837C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837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837C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837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837C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837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837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3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837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83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837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83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837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37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37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37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837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837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ปิยราช ศรันชัย</dc:creator>
  <cp:keywords/>
  <dc:description/>
  <cp:lastModifiedBy>ปิยราช ศรันชัย</cp:lastModifiedBy>
  <cp:revision>2</cp:revision>
  <dcterms:created xsi:type="dcterms:W3CDTF">2026-06-25T08:45:00Z</dcterms:created>
  <dcterms:modified xsi:type="dcterms:W3CDTF">2026-06-25T09:00:00Z</dcterms:modified>
</cp:coreProperties>
</file>