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FF929" w14:textId="78499973" w:rsidR="005763D7" w:rsidRPr="005763D7" w:rsidRDefault="005763D7">
      <w:pPr>
        <w:rPr>
          <w:rFonts w:ascii="TH SarabunPSK" w:hAnsi="TH SarabunPSK" w:cs="TH SarabunPSK"/>
          <w:sz w:val="32"/>
          <w:szCs w:val="32"/>
        </w:rPr>
      </w:pPr>
      <w:r w:rsidRPr="005763D7">
        <w:rPr>
          <w:rFonts w:ascii="TH SarabunPSK" w:hAnsi="TH SarabunPSK" w:cs="TH SarabunPSK"/>
          <w:sz w:val="32"/>
          <w:szCs w:val="32"/>
          <w:cs/>
        </w:rPr>
        <w:t>โรงเรียนอนุบาลชุมแสง มีสถานที่ที่พร้อมในการจัดกิจกรรมลูกเสือ ดังนี้</w:t>
      </w:r>
    </w:p>
    <w:p w14:paraId="60C7DDB1" w14:textId="6335DB90" w:rsidR="005763D7" w:rsidRPr="005763D7" w:rsidRDefault="005763D7" w:rsidP="005763D7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5763D7">
        <w:rPr>
          <w:rFonts w:ascii="TH SarabunPSK" w:hAnsi="TH SarabunPSK" w:cs="TH SarabunPSK"/>
          <w:sz w:val="32"/>
          <w:szCs w:val="32"/>
          <w:cs/>
        </w:rPr>
        <w:t>สถานที่ในการเปิดกองลูกเสือสามัญ ลูกเสือสำรอง</w:t>
      </w:r>
    </w:p>
    <w:p w14:paraId="07C643A5" w14:textId="091898E7" w:rsidR="005763D7" w:rsidRPr="005763D7" w:rsidRDefault="005763D7" w:rsidP="005763D7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cs/>
        </w:rPr>
      </w:pPr>
      <w:r w:rsidRPr="005763D7">
        <w:rPr>
          <w:rFonts w:ascii="TH SarabunPSK" w:hAnsi="TH SarabunPSK" w:cs="TH SarabunPSK"/>
          <w:sz w:val="32"/>
          <w:szCs w:val="32"/>
          <w:cs/>
        </w:rPr>
        <w:t>สถานที่ในการจัดกิจกรรมการเข้าฐานลูกเสือสำรอง</w:t>
      </w:r>
    </w:p>
    <w:sectPr w:rsidR="005763D7" w:rsidRPr="0057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1083B"/>
    <w:multiLevelType w:val="hybridMultilevel"/>
    <w:tmpl w:val="1382E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65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D7"/>
    <w:rsid w:val="00374A80"/>
    <w:rsid w:val="00472EAB"/>
    <w:rsid w:val="00484942"/>
    <w:rsid w:val="005763D7"/>
    <w:rsid w:val="0086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B8B08"/>
  <w15:chartTrackingRefBased/>
  <w15:docId w15:val="{ABAF1633-C86A-41B4-8220-85DB01E7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3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3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763D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763D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763D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763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763D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763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763D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763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763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763D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76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763D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76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76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3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3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3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763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63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ลักขณา กอบสาริกรณ์</dc:creator>
  <cp:keywords/>
  <dc:description/>
  <cp:lastModifiedBy>ลักขณา กอบสาริกรณ์</cp:lastModifiedBy>
  <cp:revision>1</cp:revision>
  <dcterms:created xsi:type="dcterms:W3CDTF">2026-06-30T13:16:00Z</dcterms:created>
  <dcterms:modified xsi:type="dcterms:W3CDTF">2026-06-30T13:19:00Z</dcterms:modified>
</cp:coreProperties>
</file>